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9C" w:rsidRDefault="00423A9C" w:rsidP="00423A9C">
      <w:pPr>
        <w:spacing w:before="60"/>
        <w:jc w:val="left"/>
        <w:rPr>
          <w:rFonts w:eastAsia="Times New Roman"/>
          <w:sz w:val="24"/>
          <w:szCs w:val="24"/>
        </w:rPr>
      </w:pPr>
    </w:p>
    <w:p w:rsidR="00423A9C" w:rsidRDefault="00423A9C" w:rsidP="00423A9C">
      <w:pPr>
        <w:spacing w:before="60"/>
        <w:jc w:val="left"/>
        <w:rPr>
          <w:rFonts w:eastAsia="Times New Roman"/>
          <w:sz w:val="24"/>
          <w:szCs w:val="24"/>
        </w:rPr>
      </w:pPr>
    </w:p>
    <w:tbl>
      <w:tblPr>
        <w:tblW w:w="10004" w:type="dxa"/>
        <w:tblInd w:w="-446" w:type="dxa"/>
        <w:tblLook w:val="04A0" w:firstRow="1" w:lastRow="0" w:firstColumn="1" w:lastColumn="0" w:noHBand="0" w:noVBand="1"/>
      </w:tblPr>
      <w:tblGrid>
        <w:gridCol w:w="3974"/>
        <w:gridCol w:w="6030"/>
      </w:tblGrid>
      <w:tr w:rsidR="00423A9C" w:rsidRPr="009372F3" w:rsidTr="00B30EA4">
        <w:tc>
          <w:tcPr>
            <w:tcW w:w="3974" w:type="dxa"/>
            <w:shd w:val="clear" w:color="auto" w:fill="auto"/>
          </w:tcPr>
          <w:p w:rsidR="00423A9C" w:rsidRPr="009372F3" w:rsidRDefault="00423A9C" w:rsidP="00B30EA4">
            <w:pPr>
              <w:jc w:val="center"/>
              <w:rPr>
                <w:sz w:val="26"/>
              </w:rPr>
            </w:pPr>
            <w:r w:rsidRPr="009372F3">
              <w:rPr>
                <w:sz w:val="26"/>
              </w:rPr>
              <w:t>SỞ GIÁO DỤC VÀ ĐÀO TẠO</w:t>
            </w:r>
          </w:p>
          <w:p w:rsidR="00423A9C" w:rsidRPr="009372F3" w:rsidRDefault="00423A9C" w:rsidP="00B30EA4">
            <w:pPr>
              <w:jc w:val="center"/>
              <w:rPr>
                <w:sz w:val="26"/>
              </w:rPr>
            </w:pPr>
            <w:r w:rsidRPr="009372F3">
              <w:rPr>
                <w:sz w:val="26"/>
              </w:rPr>
              <w:t>THÀNH PHỐ HỒ CHÍ MINH</w:t>
            </w:r>
          </w:p>
          <w:p w:rsidR="00423A9C" w:rsidRPr="009372F3" w:rsidRDefault="00423A9C" w:rsidP="00B30EA4">
            <w:pPr>
              <w:ind w:left="-4"/>
              <w:jc w:val="center"/>
              <w:rPr>
                <w:b/>
                <w:sz w:val="26"/>
                <w:u w:val="single"/>
              </w:rPr>
            </w:pPr>
            <w:r w:rsidRPr="009372F3">
              <w:rPr>
                <w:b/>
                <w:sz w:val="26"/>
              </w:rPr>
              <w:t>TRƯỜNG THPT NGÔ GIA TỰ</w:t>
            </w:r>
          </w:p>
        </w:tc>
        <w:tc>
          <w:tcPr>
            <w:tcW w:w="6030" w:type="dxa"/>
            <w:shd w:val="clear" w:color="auto" w:fill="auto"/>
          </w:tcPr>
          <w:p w:rsidR="00423A9C" w:rsidRPr="009372F3" w:rsidRDefault="00423A9C" w:rsidP="00B30EA4">
            <w:pPr>
              <w:jc w:val="center"/>
              <w:rPr>
                <w:b/>
                <w:sz w:val="26"/>
              </w:rPr>
            </w:pPr>
            <w:r w:rsidRPr="009372F3">
              <w:rPr>
                <w:b/>
                <w:sz w:val="26"/>
              </w:rPr>
              <w:t>CỘNG HÒA XÃ HỘI CHỦ NGHĨA VIỆT NAM</w:t>
            </w:r>
          </w:p>
          <w:p w:rsidR="00423A9C" w:rsidRPr="009372F3" w:rsidRDefault="00423A9C" w:rsidP="00B30EA4">
            <w:pPr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52E0F2" wp14:editId="0D8C84CD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200660</wp:posOffset>
                      </wp:positionV>
                      <wp:extent cx="2001520" cy="8890"/>
                      <wp:effectExtent l="13335" t="10160" r="13970" b="9525"/>
                      <wp:wrapNone/>
                      <wp:docPr id="1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1520" cy="889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7" o:spid="_x0000_s1026" type="#_x0000_t34" style="position:absolute;margin-left:64.05pt;margin-top:15.8pt;width:157.6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">
                      <v:stroke joinstyle="round"/>
                    </v:shape>
                  </w:pict>
                </mc:Fallback>
              </mc:AlternateContent>
            </w:r>
            <w:r w:rsidRPr="009372F3">
              <w:rPr>
                <w:b/>
                <w:sz w:val="26"/>
              </w:rPr>
              <w:t>Độc lập - Tự do - Hạnh phúc</w:t>
            </w:r>
          </w:p>
        </w:tc>
      </w:tr>
    </w:tbl>
    <w:p w:rsidR="00423A9C" w:rsidRPr="000760B5" w:rsidRDefault="00423A9C" w:rsidP="00423A9C">
      <w:pPr>
        <w:spacing w:before="60"/>
        <w:ind w:left="-446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F5AA0" wp14:editId="47D4A822">
                <wp:simplePos x="0" y="0"/>
                <wp:positionH relativeFrom="column">
                  <wp:posOffset>485775</wp:posOffset>
                </wp:positionH>
                <wp:positionV relativeFrom="paragraph">
                  <wp:posOffset>54610</wp:posOffset>
                </wp:positionV>
                <wp:extent cx="838200" cy="635"/>
                <wp:effectExtent l="0" t="0" r="19050" b="3746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8.25pt;margin-top:4.3pt;width:6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Yv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"/>
            </w:pict>
          </mc:Fallback>
        </mc:AlternateContent>
      </w:r>
    </w:p>
    <w:p w:rsidR="00423A9C" w:rsidRPr="00C5357B" w:rsidRDefault="00423A9C" w:rsidP="00423A9C">
      <w:pPr>
        <w:spacing w:before="60"/>
        <w:jc w:val="center"/>
        <w:rPr>
          <w:rFonts w:eastAsia="Times New Roman"/>
          <w:sz w:val="24"/>
          <w:szCs w:val="24"/>
        </w:rPr>
      </w:pPr>
      <w:r w:rsidRPr="00177559">
        <w:rPr>
          <w:b/>
          <w:sz w:val="36"/>
          <w:szCs w:val="36"/>
        </w:rPr>
        <w:t xml:space="preserve">KẾ HOẠCH </w:t>
      </w:r>
      <w:r>
        <w:rPr>
          <w:b/>
          <w:sz w:val="36"/>
          <w:szCs w:val="36"/>
        </w:rPr>
        <w:t>THỰC HIỆN CHƯƠNG TRÌNH</w:t>
      </w:r>
    </w:p>
    <w:p w:rsidR="00423A9C" w:rsidRPr="00C5357B" w:rsidRDefault="00423A9C" w:rsidP="00423A9C">
      <w:pPr>
        <w:jc w:val="center"/>
        <w:rPr>
          <w:rFonts w:eastAsia="Times New Roman"/>
          <w:b/>
          <w:sz w:val="22"/>
          <w:szCs w:val="24"/>
          <w:u w:val="single"/>
        </w:rPr>
      </w:pPr>
      <w:r w:rsidRPr="00C5357B">
        <w:rPr>
          <w:rFonts w:eastAsia="Times New Roman"/>
          <w:b/>
          <w:sz w:val="30"/>
          <w:szCs w:val="36"/>
        </w:rPr>
        <w:t>HỌC KỲ 2. NĂM HỌC 201</w:t>
      </w:r>
      <w:r>
        <w:rPr>
          <w:rFonts w:eastAsia="Times New Roman"/>
          <w:b/>
          <w:sz w:val="30"/>
          <w:szCs w:val="36"/>
        </w:rPr>
        <w:t>8</w:t>
      </w:r>
      <w:r w:rsidRPr="00C5357B">
        <w:rPr>
          <w:rFonts w:eastAsia="Times New Roman"/>
          <w:b/>
          <w:sz w:val="30"/>
          <w:szCs w:val="36"/>
        </w:rPr>
        <w:t>-201</w:t>
      </w:r>
      <w:r>
        <w:rPr>
          <w:rFonts w:eastAsia="Times New Roman"/>
          <w:b/>
          <w:sz w:val="30"/>
          <w:szCs w:val="36"/>
        </w:rPr>
        <w:t>9</w:t>
      </w:r>
    </w:p>
    <w:p w:rsidR="00423A9C" w:rsidRPr="00C5357B" w:rsidRDefault="00423A9C" w:rsidP="00423A9C">
      <w:pPr>
        <w:spacing w:before="120" w:line="360" w:lineRule="auto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Giáo viên: </w:t>
      </w:r>
      <w:r w:rsidRPr="00833405">
        <w:rPr>
          <w:rFonts w:eastAsia="Times New Roman"/>
          <w:b/>
          <w:sz w:val="24"/>
          <w:szCs w:val="24"/>
        </w:rPr>
        <w:t>Đặng Anh Hào</w:t>
      </w:r>
      <w:r w:rsidRPr="00C5357B">
        <w:rPr>
          <w:rFonts w:eastAsia="Times New Roman"/>
          <w:b/>
          <w:sz w:val="26"/>
          <w:szCs w:val="26"/>
        </w:rPr>
        <w:t xml:space="preserve"> + Phạm Văn Thanh + Trần Đình Nam + Ngô Quốc Đạt</w:t>
      </w:r>
    </w:p>
    <w:p w:rsidR="00423A9C" w:rsidRPr="00C5357B" w:rsidRDefault="00423A9C" w:rsidP="00423A9C">
      <w:pPr>
        <w:tabs>
          <w:tab w:val="left" w:pos="6804"/>
        </w:tabs>
        <w:spacing w:line="360" w:lineRule="auto"/>
        <w:jc w:val="left"/>
        <w:rPr>
          <w:rFonts w:eastAsia="Times New Roman"/>
          <w:b/>
          <w:sz w:val="24"/>
          <w:szCs w:val="24"/>
        </w:rPr>
      </w:pPr>
      <w:r w:rsidRPr="00C5357B">
        <w:rPr>
          <w:rFonts w:eastAsia="Times New Roman"/>
          <w:sz w:val="24"/>
          <w:szCs w:val="24"/>
        </w:rPr>
        <w:t xml:space="preserve">Môn: </w:t>
      </w:r>
      <w:r w:rsidRPr="00C5357B">
        <w:rPr>
          <w:rFonts w:eastAsia="Times New Roman"/>
          <w:b/>
          <w:sz w:val="24"/>
          <w:szCs w:val="24"/>
        </w:rPr>
        <w:t>Tin học</w:t>
      </w:r>
      <w:r w:rsidRPr="00C5357B">
        <w:rPr>
          <w:rFonts w:eastAsia="Times New Roman"/>
          <w:sz w:val="24"/>
          <w:szCs w:val="24"/>
        </w:rPr>
        <w:tab/>
        <w:t xml:space="preserve"> Khối lớp: </w:t>
      </w:r>
      <w:r w:rsidRPr="00C5357B">
        <w:rPr>
          <w:rFonts w:eastAsia="Times New Roman"/>
          <w:b/>
          <w:sz w:val="24"/>
          <w:szCs w:val="24"/>
        </w:rPr>
        <w:t>10</w:t>
      </w:r>
    </w:p>
    <w:p w:rsidR="00423A9C" w:rsidRPr="00C5357B" w:rsidRDefault="00423A9C" w:rsidP="00423A9C">
      <w:pPr>
        <w:jc w:val="left"/>
        <w:rPr>
          <w:rFonts w:eastAsia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30"/>
        <w:gridCol w:w="630"/>
        <w:gridCol w:w="630"/>
        <w:gridCol w:w="4004"/>
        <w:gridCol w:w="2551"/>
      </w:tblGrid>
      <w:tr w:rsidR="00423A9C" w:rsidRPr="00C5357B" w:rsidTr="00B30EA4">
        <w:trPr>
          <w:trHeight w:val="62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Tuầnlễ thứ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Từ ngày-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đến ngày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Số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tiết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Tiết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Ctr</w:t>
            </w:r>
          </w:p>
        </w:tc>
        <w:tc>
          <w:tcPr>
            <w:tcW w:w="4004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6"/>
                <w:szCs w:val="26"/>
              </w:rPr>
              <w:t>NỘI DUNG DẠY HỌC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Ghi chú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C5357B">
              <w:rPr>
                <w:rFonts w:eastAsia="Times New Roman"/>
                <w:i/>
                <w:sz w:val="20"/>
                <w:szCs w:val="24"/>
              </w:rPr>
              <w:t>Nội dung giảm tải, tổ chức, kiểm tra, thiết bị, đồ dung dạy học, …</w:t>
            </w:r>
          </w:p>
        </w:tc>
      </w:tr>
      <w:tr w:rsidR="00423A9C" w:rsidRPr="00C5357B" w:rsidTr="00B30EA4">
        <w:trPr>
          <w:trHeight w:val="998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07/1/2019 – 12/01/18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04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1"/>
              </w:numPr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Khái niệm về soạn thảo văn bản</w:t>
            </w:r>
          </w:p>
          <w:p w:rsidR="00423A9C" w:rsidRPr="00C5357B" w:rsidRDefault="00423A9C" w:rsidP="00423A9C">
            <w:pPr>
              <w:numPr>
                <w:ilvl w:val="0"/>
                <w:numId w:val="1"/>
              </w:numPr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Làm quen với chương trình soạn thảo văn bản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89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14/01-13/01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3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04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1"/>
              </w:numPr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Bài tập và thực hành 6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953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21/01–26/01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5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04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1"/>
              </w:numPr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Định dạng văn bản</w:t>
            </w:r>
          </w:p>
          <w:p w:rsidR="00423A9C" w:rsidRPr="00C5357B" w:rsidRDefault="00423A9C" w:rsidP="00423A9C">
            <w:pPr>
              <w:numPr>
                <w:ilvl w:val="0"/>
                <w:numId w:val="1"/>
              </w:numPr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Bài tập thực hành 7: Định dang văn bản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953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28/01–02/02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(23→28AL)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:rsidR="00423A9C" w:rsidRPr="00C5357B" w:rsidRDefault="00423A9C" w:rsidP="00B30EA4">
            <w:pPr>
              <w:ind w:left="68" w:hanging="13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NGHỈ TẾT NGUYÊN ĐÁN</w:t>
            </w:r>
          </w:p>
          <w:p w:rsidR="00423A9C" w:rsidRPr="00C5357B" w:rsidRDefault="00423A9C" w:rsidP="00B30EA4">
            <w:pPr>
              <w:ind w:left="68"/>
              <w:jc w:val="center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(2 tuần)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953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04/02–09/02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(30→05AL)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:rsidR="00423A9C" w:rsidRPr="00C5357B" w:rsidRDefault="00423A9C" w:rsidP="00B30EA4">
            <w:pPr>
              <w:ind w:left="68" w:hanging="13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NGH</w:t>
            </w:r>
            <w:r>
              <w:rPr>
                <w:rFonts w:eastAsia="Times New Roman"/>
                <w:b/>
                <w:sz w:val="24"/>
                <w:szCs w:val="24"/>
              </w:rPr>
              <w:t>Ỉ TẾT NGUYÊN ĐÁN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76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11/02 –16/02</w:t>
            </w:r>
          </w:p>
          <w:p w:rsidR="00423A9C" w:rsidRPr="00501C8B" w:rsidRDefault="00423A9C" w:rsidP="00B30EA4">
            <w:pPr>
              <w:jc w:val="center"/>
              <w:rPr>
                <w:i/>
                <w:sz w:val="24"/>
                <w:szCs w:val="24"/>
              </w:rPr>
            </w:pPr>
            <w:r w:rsidRPr="00501C8B">
              <w:rPr>
                <w:i/>
                <w:sz w:val="24"/>
                <w:szCs w:val="24"/>
              </w:rPr>
              <w:t>(mùng 7 AL)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7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004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1"/>
              </w:numPr>
              <w:tabs>
                <w:tab w:val="clear" w:pos="720"/>
                <w:tab w:val="num" w:pos="68"/>
              </w:tabs>
              <w:ind w:left="68" w:hanging="138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Các công cụ trợ giúp soạn thảo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716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18/02–23/02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9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004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1"/>
              </w:numPr>
              <w:tabs>
                <w:tab w:val="clear" w:pos="720"/>
                <w:tab w:val="num" w:pos="68"/>
              </w:tabs>
              <w:ind w:left="68" w:hanging="138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Bài tập thực hành 8: Sử dụng một số công cụ trợ giúp soạn thảo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87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25/02–02/03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11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004" w:type="dxa"/>
            <w:vAlign w:val="center"/>
          </w:tcPr>
          <w:p w:rsidR="00423A9C" w:rsidRPr="00C5357B" w:rsidRDefault="00423A9C" w:rsidP="00B30EA4">
            <w:pPr>
              <w:ind w:left="68" w:hanging="138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 w:rsidRPr="00C5357B">
              <w:rPr>
                <w:rFonts w:eastAsia="Times New Roman"/>
                <w:sz w:val="26"/>
                <w:szCs w:val="26"/>
              </w:rPr>
              <w:t>Tạo và làm việc với bảng</w:t>
            </w:r>
            <w:r w:rsidRPr="00C5357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423A9C" w:rsidRPr="0008325E" w:rsidRDefault="00423A9C" w:rsidP="00B30EA4">
            <w:pPr>
              <w:jc w:val="center"/>
            </w:pPr>
            <w:r w:rsidRPr="002A723D">
              <w:rPr>
                <w:sz w:val="22"/>
              </w:rPr>
              <w:t>Kiểm tra giữa HK</w:t>
            </w:r>
            <w:r>
              <w:rPr>
                <w:sz w:val="22"/>
              </w:rPr>
              <w:t xml:space="preserve"> 2</w:t>
            </w:r>
          </w:p>
        </w:tc>
      </w:tr>
      <w:tr w:rsidR="00423A9C" w:rsidRPr="00C5357B" w:rsidTr="00B30EA4">
        <w:trPr>
          <w:trHeight w:val="89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04/03–09/03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13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004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1"/>
              </w:numPr>
              <w:tabs>
                <w:tab w:val="num" w:pos="432"/>
              </w:tabs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Bài tập thực hành tổng hợp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423A9C" w:rsidRPr="002A723D" w:rsidRDefault="00423A9C" w:rsidP="00B30EA4">
            <w:pPr>
              <w:jc w:val="center"/>
              <w:rPr>
                <w:sz w:val="22"/>
              </w:rPr>
            </w:pPr>
            <w:r w:rsidRPr="002A723D">
              <w:rPr>
                <w:sz w:val="22"/>
              </w:rPr>
              <w:t>Báo điểm giữa HK</w:t>
            </w:r>
            <w:r>
              <w:rPr>
                <w:sz w:val="22"/>
              </w:rPr>
              <w:t>2</w:t>
            </w:r>
          </w:p>
        </w:tc>
      </w:tr>
      <w:tr w:rsidR="00423A9C" w:rsidRPr="00C5357B" w:rsidTr="00B30EA4">
        <w:trPr>
          <w:trHeight w:val="96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11/03–16/03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15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004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1"/>
              </w:numPr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Chèn ký hiệu và hình ảnh</w:t>
            </w:r>
          </w:p>
          <w:p w:rsidR="00423A9C" w:rsidRPr="00C5357B" w:rsidRDefault="00423A9C" w:rsidP="00423A9C">
            <w:pPr>
              <w:numPr>
                <w:ilvl w:val="0"/>
                <w:numId w:val="1"/>
              </w:numPr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Kiểm tra 1 tiết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2"/>
                <w:szCs w:val="24"/>
              </w:rPr>
            </w:pPr>
          </w:p>
        </w:tc>
      </w:tr>
      <w:tr w:rsidR="00423A9C" w:rsidRPr="00C5357B" w:rsidTr="00B30EA4">
        <w:trPr>
          <w:trHeight w:val="908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 xml:space="preserve">18/03–23/03 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17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004" w:type="dxa"/>
            <w:tcBorders>
              <w:bottom w:val="double" w:sz="4" w:space="0" w:color="auto"/>
            </w:tcBorders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Mạng máy tính</w:t>
            </w: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spacing w:before="120" w:after="120"/>
              <w:rPr>
                <w:rFonts w:eastAsia="Times New Roman"/>
                <w:sz w:val="24"/>
                <w:szCs w:val="26"/>
              </w:rPr>
            </w:pPr>
            <w:r w:rsidRPr="00C5357B">
              <w:rPr>
                <w:rFonts w:eastAsia="Times New Roman"/>
                <w:sz w:val="24"/>
                <w:szCs w:val="26"/>
              </w:rPr>
              <w:t>Các mô hình mạng (trang 139) không dạy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96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 xml:space="preserve">25/03–30/03 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ind w:left="68" w:hanging="138"/>
              <w:contextualSpacing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Mạng thông tin toàn cầu Internet</w:t>
            </w:r>
          </w:p>
        </w:tc>
        <w:tc>
          <w:tcPr>
            <w:tcW w:w="2551" w:type="dxa"/>
            <w:tcBorders>
              <w:top w:val="double" w:sz="4" w:space="0" w:color="auto"/>
              <w:right w:val="double" w:sz="4" w:space="0" w:color="auto"/>
            </w:tcBorders>
          </w:tcPr>
          <w:p w:rsidR="00423A9C" w:rsidRPr="00C5357B" w:rsidRDefault="00423A9C" w:rsidP="00B30EA4">
            <w:pPr>
              <w:spacing w:before="120" w:after="120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96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 xml:space="preserve">01/04–06/04 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19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004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Một số dịch vụ cơ bản của Internet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11162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08/04–13/04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21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004" w:type="dxa"/>
            <w:vAlign w:val="center"/>
          </w:tcPr>
          <w:p w:rsidR="00423A9C" w:rsidRPr="0011162B" w:rsidRDefault="00423A9C" w:rsidP="00423A9C">
            <w:pPr>
              <w:numPr>
                <w:ilvl w:val="0"/>
                <w:numId w:val="2"/>
              </w:numPr>
              <w:ind w:left="68" w:hanging="138"/>
              <w:jc w:val="left"/>
              <w:rPr>
                <w:rFonts w:eastAsia="Times New Roman"/>
                <w:sz w:val="26"/>
                <w:szCs w:val="26"/>
                <w:lang w:val="fr-FR"/>
              </w:rPr>
            </w:pPr>
            <w:r w:rsidRPr="0011162B">
              <w:rPr>
                <w:rFonts w:eastAsia="Times New Roman"/>
                <w:sz w:val="26"/>
                <w:szCs w:val="26"/>
                <w:lang w:val="fr-FR"/>
              </w:rPr>
              <w:t>Sử  dụng trình duyệt Internet Explorer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11162B" w:rsidRDefault="00423A9C" w:rsidP="00B30EA4">
            <w:pPr>
              <w:jc w:val="center"/>
              <w:rPr>
                <w:rFonts w:eastAsia="Times New Roman"/>
                <w:sz w:val="24"/>
                <w:szCs w:val="24"/>
                <w:lang w:val="fr-FR"/>
              </w:rPr>
            </w:pPr>
          </w:p>
        </w:tc>
      </w:tr>
      <w:tr w:rsidR="00423A9C" w:rsidRPr="00C5357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15/04–20/04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23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004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tabs>
                <w:tab w:val="num" w:pos="432"/>
              </w:tabs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Thư điện tử và máy tìm kiếm thông tin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107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22/04–27/04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25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004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tabs>
                <w:tab w:val="num" w:pos="432"/>
              </w:tabs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Kiểm tra 1 tiết</w:t>
            </w:r>
          </w:p>
          <w:p w:rsidR="00423A9C" w:rsidRPr="00C5357B" w:rsidRDefault="00423A9C" w:rsidP="00423A9C">
            <w:pPr>
              <w:numPr>
                <w:ilvl w:val="0"/>
                <w:numId w:val="2"/>
              </w:numPr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Ôn tập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Dự kiến K12: Ktra HK2</w:t>
            </w:r>
          </w:p>
        </w:tc>
      </w:tr>
      <w:tr w:rsidR="00423A9C" w:rsidRPr="00C5357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29/04–04/05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27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tabs>
                <w:tab w:val="num" w:pos="432"/>
              </w:tabs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Kiểm HK2</w:t>
            </w:r>
          </w:p>
          <w:p w:rsidR="00423A9C" w:rsidRPr="00C5357B" w:rsidRDefault="00423A9C" w:rsidP="00B30EA4">
            <w:pPr>
              <w:ind w:left="68" w:hanging="138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Nghỉ lễ 30/4 và 1/5 (Thứ 3, thứ 4)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Khối 12: Hoàn thành c.trình.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K10,11: Ktra HK2</w:t>
            </w:r>
          </w:p>
        </w:tc>
      </w:tr>
      <w:tr w:rsidR="00423A9C" w:rsidRPr="00C5357B" w:rsidTr="00B30EA4">
        <w:trPr>
          <w:trHeight w:val="107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06/05–11/05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423A9C" w:rsidRPr="00C5357B" w:rsidRDefault="00423A9C" w:rsidP="00B30EA4">
            <w:pPr>
              <w:ind w:left="68" w:hanging="1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Khối 12: Ôn thi THPT,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K10,11: Ktra HK2, trả bài ktra HK2</w:t>
            </w:r>
          </w:p>
        </w:tc>
      </w:tr>
      <w:tr w:rsidR="00423A9C" w:rsidRPr="00C5357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13/05–18/05</w:t>
            </w: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423A9C" w:rsidRPr="00C5357B" w:rsidRDefault="00423A9C" w:rsidP="00B30EA4">
            <w:pPr>
              <w:ind w:left="68" w:hanging="1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Khối 12: Ôn thi THPT,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 10, 11: Hoàn thành chương trình</w:t>
            </w:r>
          </w:p>
        </w:tc>
      </w:tr>
      <w:tr w:rsidR="00423A9C" w:rsidRPr="00C5357B" w:rsidTr="00B30EA4">
        <w:trPr>
          <w:trHeight w:val="68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20/05–25/05</w:t>
            </w: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423A9C" w:rsidRPr="00C5357B" w:rsidRDefault="00423A9C" w:rsidP="00B30EA4">
            <w:pPr>
              <w:ind w:left="68" w:hanging="1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Khối 12: Ôn thi THPT,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 10, 11: Hoàn thành chương trình</w:t>
            </w:r>
          </w:p>
        </w:tc>
      </w:tr>
      <w:tr w:rsidR="00423A9C" w:rsidRPr="00C5357B" w:rsidTr="00B30EA4">
        <w:trPr>
          <w:trHeight w:val="556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27/05–31/05</w:t>
            </w: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:rsidR="00423A9C" w:rsidRDefault="00423A9C" w:rsidP="00B30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Bế giảng năm học</w:t>
            </w:r>
          </w:p>
          <w:p w:rsidR="00423A9C" w:rsidRDefault="00423A9C" w:rsidP="00B30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EC14D9">
              <w:rPr>
                <w:color w:val="FF0000"/>
                <w:sz w:val="22"/>
              </w:rPr>
              <w:t xml:space="preserve">Dự kiến: Thứ </w:t>
            </w:r>
            <w:r>
              <w:rPr>
                <w:color w:val="FF0000"/>
                <w:sz w:val="22"/>
              </w:rPr>
              <w:t>3</w:t>
            </w:r>
            <w:r w:rsidRPr="00EC14D9">
              <w:rPr>
                <w:color w:val="FF0000"/>
                <w:sz w:val="22"/>
              </w:rPr>
              <w:t>, 2</w:t>
            </w:r>
            <w:r>
              <w:rPr>
                <w:color w:val="FF0000"/>
                <w:sz w:val="22"/>
              </w:rPr>
              <w:t>8</w:t>
            </w:r>
            <w:r w:rsidRPr="00EC14D9">
              <w:rPr>
                <w:color w:val="FF0000"/>
                <w:sz w:val="22"/>
              </w:rPr>
              <w:t>/5 Lễ T.Kết năm học</w:t>
            </w:r>
            <w:r>
              <w:rPr>
                <w:color w:val="FF0000"/>
                <w:sz w:val="22"/>
              </w:rPr>
              <w:t>)</w:t>
            </w:r>
          </w:p>
          <w:p w:rsidR="00423A9C" w:rsidRPr="0008325E" w:rsidRDefault="00423A9C" w:rsidP="00B30EA4">
            <w:pPr>
              <w:jc w:val="center"/>
              <w:rPr>
                <w:b/>
              </w:rPr>
            </w:pPr>
            <w:r w:rsidRPr="00CA2870">
              <w:rPr>
                <w:sz w:val="22"/>
              </w:rPr>
              <w:t xml:space="preserve">Khối 12: </w:t>
            </w:r>
            <w:r>
              <w:rPr>
                <w:sz w:val="22"/>
              </w:rPr>
              <w:t xml:space="preserve">tiếp tục </w:t>
            </w:r>
            <w:r w:rsidRPr="00CA2870">
              <w:rPr>
                <w:sz w:val="22"/>
              </w:rPr>
              <w:t>Ôn thi THPT</w:t>
            </w:r>
          </w:p>
        </w:tc>
        <w:tc>
          <w:tcPr>
            <w:tcW w:w="2551" w:type="dxa"/>
            <w:tcBorders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5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Từ 03/6</w:t>
            </w:r>
          </w:p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:rsidR="00423A9C" w:rsidRDefault="00423A9C" w:rsidP="00B30EA4">
            <w:pPr>
              <w:jc w:val="center"/>
              <w:rPr>
                <w:sz w:val="22"/>
              </w:rPr>
            </w:pPr>
            <w:r w:rsidRPr="00CA2870">
              <w:rPr>
                <w:sz w:val="22"/>
              </w:rPr>
              <w:t xml:space="preserve">Khối 12: </w:t>
            </w:r>
            <w:r>
              <w:rPr>
                <w:sz w:val="22"/>
              </w:rPr>
              <w:t xml:space="preserve">tiếp tục </w:t>
            </w:r>
            <w:r w:rsidRPr="00CA2870">
              <w:rPr>
                <w:sz w:val="22"/>
              </w:rPr>
              <w:t>Ôn thi THPT</w:t>
            </w:r>
          </w:p>
          <w:p w:rsidR="00423A9C" w:rsidRDefault="00423A9C" w:rsidP="00B30EA4">
            <w:pPr>
              <w:jc w:val="center"/>
              <w:rPr>
                <w:b/>
              </w:rPr>
            </w:pPr>
            <w:r>
              <w:rPr>
                <w:sz w:val="22"/>
              </w:rPr>
              <w:t>K10,11: Nghỉ hè – Ôn Ktra lại.</w:t>
            </w:r>
          </w:p>
        </w:tc>
        <w:tc>
          <w:tcPr>
            <w:tcW w:w="255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350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color w:val="FF0000"/>
                <w:sz w:val="24"/>
                <w:szCs w:val="24"/>
              </w:rPr>
              <w:t>22/05–27/05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BẾ GIẢNG NĂM HỌC</w:t>
            </w: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350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Thi THPT  ngày        </w:t>
            </w:r>
            <w:r w:rsidRPr="0008325E">
              <w:rPr>
                <w:b/>
              </w:rPr>
              <w:t>/</w:t>
            </w:r>
            <w:r>
              <w:rPr>
                <w:b/>
              </w:rPr>
              <w:t xml:space="preserve"> 06 /</w:t>
            </w:r>
            <w:r w:rsidRPr="0008325E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2551" w:type="dxa"/>
            <w:tcBorders>
              <w:bottom w:val="double" w:sz="4" w:space="0" w:color="auto"/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23A9C" w:rsidRPr="00C5357B" w:rsidRDefault="00423A9C" w:rsidP="00423A9C">
      <w:pPr>
        <w:jc w:val="left"/>
        <w:rPr>
          <w:rFonts w:ascii="Calibri" w:eastAsia="Times New Roman" w:hAnsi="Calibri"/>
          <w:vanish/>
          <w:sz w:val="22"/>
          <w:szCs w:val="24"/>
        </w:rPr>
      </w:pPr>
    </w:p>
    <w:tbl>
      <w:tblPr>
        <w:tblW w:w="10004" w:type="dxa"/>
        <w:tblInd w:w="-446" w:type="dxa"/>
        <w:tblLook w:val="04A0" w:firstRow="1" w:lastRow="0" w:firstColumn="1" w:lastColumn="0" w:noHBand="0" w:noVBand="1"/>
      </w:tblPr>
      <w:tblGrid>
        <w:gridCol w:w="194"/>
        <w:gridCol w:w="3780"/>
        <w:gridCol w:w="2554"/>
        <w:gridCol w:w="3206"/>
        <w:gridCol w:w="270"/>
      </w:tblGrid>
      <w:tr w:rsidR="00423A9C" w:rsidRPr="00C5357B" w:rsidTr="00B30EA4">
        <w:trPr>
          <w:gridBefore w:val="1"/>
          <w:gridAfter w:val="1"/>
          <w:wBefore w:w="194" w:type="dxa"/>
          <w:wAfter w:w="270" w:type="dxa"/>
        </w:trPr>
        <w:tc>
          <w:tcPr>
            <w:tcW w:w="6334" w:type="dxa"/>
            <w:gridSpan w:val="2"/>
            <w:shd w:val="clear" w:color="auto" w:fill="auto"/>
          </w:tcPr>
          <w:p w:rsidR="00423A9C" w:rsidRPr="00C5357B" w:rsidRDefault="00423A9C" w:rsidP="00B30EA4">
            <w:pPr>
              <w:spacing w:before="120"/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  <w:u w:val="single"/>
              </w:rPr>
              <w:t>Lưu ý:</w:t>
            </w:r>
            <w:r w:rsidRPr="00C5357B">
              <w:rPr>
                <w:rFonts w:eastAsia="Times New Roman"/>
                <w:sz w:val="24"/>
                <w:szCs w:val="24"/>
              </w:rPr>
              <w:t xml:space="preserve"> GVBM  kết hợp biên chế HK II và cột ghi chú kế họach</w:t>
            </w:r>
            <w:r w:rsidRPr="00C5357B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C5357B">
              <w:rPr>
                <w:rFonts w:eastAsia="Times New Roman"/>
                <w:sz w:val="24"/>
                <w:szCs w:val="24"/>
              </w:rPr>
              <w:t>này để lên lịch giảng dạy sát với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5357B">
              <w:rPr>
                <w:rFonts w:eastAsia="Times New Roman"/>
                <w:sz w:val="24"/>
                <w:szCs w:val="24"/>
              </w:rPr>
              <w:t>thực tế, đảm bảo đồng bộgiữa các giáo viên cùng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5357B">
              <w:rPr>
                <w:rFonts w:eastAsia="Times New Roman"/>
                <w:sz w:val="24"/>
                <w:szCs w:val="24"/>
              </w:rPr>
              <w:t>bộ môn và cùng khối lớp.</w:t>
            </w:r>
          </w:p>
          <w:p w:rsidR="00423A9C" w:rsidRPr="00C5357B" w:rsidRDefault="00423A9C" w:rsidP="00B30EA4">
            <w:pPr>
              <w:spacing w:before="1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DUYỆT CỦA HIỆU TRƯỞNG</w:t>
            </w:r>
          </w:p>
          <w:p w:rsidR="00423A9C" w:rsidRPr="00C5357B" w:rsidRDefault="00423A9C" w:rsidP="00B30EA4">
            <w:pPr>
              <w:spacing w:before="12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423A9C" w:rsidRPr="00C5357B" w:rsidRDefault="00423A9C" w:rsidP="00B30EA4">
            <w:pPr>
              <w:spacing w:before="12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206" w:type="dxa"/>
            <w:shd w:val="clear" w:color="auto" w:fill="auto"/>
          </w:tcPr>
          <w:p w:rsidR="00423A9C" w:rsidRPr="00C5357B" w:rsidRDefault="00423A9C" w:rsidP="00B30EA4">
            <w:pPr>
              <w:spacing w:before="120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Ngày 30 tháng 8 năm 2018</w:t>
            </w:r>
          </w:p>
          <w:p w:rsidR="00423A9C" w:rsidRPr="00C5357B" w:rsidRDefault="00423A9C" w:rsidP="00B30EA4">
            <w:pPr>
              <w:spacing w:before="120"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Tồ trưởng bộ môn</w:t>
            </w:r>
          </w:p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9372F3" w:rsidTr="00B30EA4">
        <w:tc>
          <w:tcPr>
            <w:tcW w:w="3974" w:type="dxa"/>
            <w:gridSpan w:val="2"/>
            <w:shd w:val="clear" w:color="auto" w:fill="auto"/>
          </w:tcPr>
          <w:p w:rsidR="00423A9C" w:rsidRPr="009372F3" w:rsidRDefault="00423A9C" w:rsidP="00B30EA4">
            <w:pPr>
              <w:ind w:left="-4"/>
              <w:jc w:val="center"/>
              <w:rPr>
                <w:b/>
                <w:sz w:val="26"/>
                <w:u w:val="single"/>
              </w:rPr>
            </w:pPr>
          </w:p>
        </w:tc>
        <w:tc>
          <w:tcPr>
            <w:tcW w:w="6030" w:type="dxa"/>
            <w:gridSpan w:val="3"/>
            <w:shd w:val="clear" w:color="auto" w:fill="auto"/>
          </w:tcPr>
          <w:p w:rsidR="00423A9C" w:rsidRPr="009372F3" w:rsidRDefault="00423A9C" w:rsidP="00B30EA4">
            <w:pPr>
              <w:jc w:val="center"/>
              <w:rPr>
                <w:sz w:val="26"/>
              </w:rPr>
            </w:pPr>
          </w:p>
        </w:tc>
      </w:tr>
    </w:tbl>
    <w:p w:rsidR="00423A9C" w:rsidRDefault="00423A9C" w:rsidP="00423A9C">
      <w:pPr>
        <w:jc w:val="center"/>
        <w:rPr>
          <w:b/>
          <w:sz w:val="36"/>
          <w:szCs w:val="36"/>
        </w:rPr>
      </w:pPr>
    </w:p>
    <w:p w:rsidR="00423A9C" w:rsidRDefault="00423A9C" w:rsidP="00423A9C">
      <w:pPr>
        <w:jc w:val="center"/>
        <w:rPr>
          <w:b/>
          <w:sz w:val="36"/>
          <w:szCs w:val="36"/>
        </w:rPr>
      </w:pPr>
    </w:p>
    <w:tbl>
      <w:tblPr>
        <w:tblW w:w="10004" w:type="dxa"/>
        <w:tblInd w:w="-446" w:type="dxa"/>
        <w:tblLook w:val="04A0" w:firstRow="1" w:lastRow="0" w:firstColumn="1" w:lastColumn="0" w:noHBand="0" w:noVBand="1"/>
      </w:tblPr>
      <w:tblGrid>
        <w:gridCol w:w="3974"/>
        <w:gridCol w:w="6030"/>
      </w:tblGrid>
      <w:tr w:rsidR="00423A9C" w:rsidRPr="009372F3" w:rsidTr="00B30EA4">
        <w:tc>
          <w:tcPr>
            <w:tcW w:w="3974" w:type="dxa"/>
            <w:shd w:val="clear" w:color="auto" w:fill="auto"/>
          </w:tcPr>
          <w:p w:rsidR="00423A9C" w:rsidRPr="009372F3" w:rsidRDefault="00423A9C" w:rsidP="00B30EA4">
            <w:pPr>
              <w:jc w:val="center"/>
              <w:rPr>
                <w:sz w:val="26"/>
              </w:rPr>
            </w:pPr>
            <w:r w:rsidRPr="009372F3">
              <w:rPr>
                <w:sz w:val="26"/>
              </w:rPr>
              <w:t>SỞ GIÁO DỤC VÀ ĐÀO TẠO</w:t>
            </w:r>
          </w:p>
          <w:p w:rsidR="00423A9C" w:rsidRPr="009372F3" w:rsidRDefault="00423A9C" w:rsidP="00B30EA4">
            <w:pPr>
              <w:jc w:val="center"/>
              <w:rPr>
                <w:sz w:val="26"/>
              </w:rPr>
            </w:pPr>
            <w:r w:rsidRPr="009372F3">
              <w:rPr>
                <w:sz w:val="26"/>
              </w:rPr>
              <w:t>THÀNH PHỐ HỒ CHÍ MINH</w:t>
            </w:r>
          </w:p>
          <w:p w:rsidR="00423A9C" w:rsidRPr="009372F3" w:rsidRDefault="00423A9C" w:rsidP="00B30EA4">
            <w:pPr>
              <w:ind w:left="-4"/>
              <w:jc w:val="center"/>
              <w:rPr>
                <w:b/>
                <w:sz w:val="26"/>
                <w:u w:val="single"/>
              </w:rPr>
            </w:pPr>
            <w:r w:rsidRPr="009372F3">
              <w:rPr>
                <w:b/>
                <w:sz w:val="26"/>
              </w:rPr>
              <w:t>TRƯỜNG THPT NGÔ GIA TỰ</w:t>
            </w:r>
          </w:p>
        </w:tc>
        <w:tc>
          <w:tcPr>
            <w:tcW w:w="6030" w:type="dxa"/>
            <w:shd w:val="clear" w:color="auto" w:fill="auto"/>
          </w:tcPr>
          <w:p w:rsidR="00423A9C" w:rsidRPr="009372F3" w:rsidRDefault="00423A9C" w:rsidP="00B30EA4">
            <w:pPr>
              <w:jc w:val="center"/>
              <w:rPr>
                <w:b/>
                <w:sz w:val="26"/>
              </w:rPr>
            </w:pPr>
            <w:r w:rsidRPr="009372F3">
              <w:rPr>
                <w:b/>
                <w:sz w:val="26"/>
              </w:rPr>
              <w:t>CỘNG HÒA XÃ HỘI CHỦ NGHĨA VIỆT NAM</w:t>
            </w:r>
          </w:p>
          <w:p w:rsidR="00423A9C" w:rsidRPr="009372F3" w:rsidRDefault="00423A9C" w:rsidP="00B30EA4">
            <w:pPr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A8F2B5" wp14:editId="1B740790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200660</wp:posOffset>
                      </wp:positionV>
                      <wp:extent cx="2001520" cy="8890"/>
                      <wp:effectExtent l="13335" t="10160" r="13970" b="9525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1520" cy="889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4" style="position:absolute;margin-left:64.05pt;margin-top:15.8pt;width:157.6pt;height: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">
                      <v:stroke joinstyle="round"/>
                    </v:shape>
                  </w:pict>
                </mc:Fallback>
              </mc:AlternateContent>
            </w:r>
            <w:r w:rsidRPr="009372F3">
              <w:rPr>
                <w:b/>
                <w:sz w:val="26"/>
              </w:rPr>
              <w:t>Độc lập - Tự do - Hạnh phúc</w:t>
            </w:r>
          </w:p>
        </w:tc>
      </w:tr>
    </w:tbl>
    <w:p w:rsidR="00423A9C" w:rsidRPr="000760B5" w:rsidRDefault="00423A9C" w:rsidP="00423A9C">
      <w:pPr>
        <w:spacing w:before="60"/>
        <w:ind w:left="-446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2D1E3" wp14:editId="7D4AE29A">
                <wp:simplePos x="0" y="0"/>
                <wp:positionH relativeFrom="column">
                  <wp:posOffset>485775</wp:posOffset>
                </wp:positionH>
                <wp:positionV relativeFrom="paragraph">
                  <wp:posOffset>54610</wp:posOffset>
                </wp:positionV>
                <wp:extent cx="838200" cy="635"/>
                <wp:effectExtent l="0" t="0" r="19050" b="3746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8.25pt;margin-top:4.3pt;width:6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cQHwIAAD0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"/>
            </w:pict>
          </mc:Fallback>
        </mc:AlternateContent>
      </w:r>
    </w:p>
    <w:p w:rsidR="00423A9C" w:rsidRPr="00C5357B" w:rsidRDefault="00423A9C" w:rsidP="00423A9C">
      <w:pPr>
        <w:jc w:val="center"/>
        <w:rPr>
          <w:rFonts w:eastAsia="Times New Roman"/>
          <w:b/>
          <w:sz w:val="34"/>
          <w:szCs w:val="36"/>
        </w:rPr>
      </w:pPr>
      <w:r w:rsidRPr="00177559">
        <w:rPr>
          <w:b/>
          <w:sz w:val="36"/>
          <w:szCs w:val="36"/>
        </w:rPr>
        <w:t xml:space="preserve">KẾ HOẠCH </w:t>
      </w:r>
      <w:r>
        <w:rPr>
          <w:b/>
          <w:sz w:val="36"/>
          <w:szCs w:val="36"/>
        </w:rPr>
        <w:t>THỰC HIỆN CHƯƠNG TRÌNH</w:t>
      </w:r>
    </w:p>
    <w:p w:rsidR="00423A9C" w:rsidRPr="00C5357B" w:rsidRDefault="00423A9C" w:rsidP="00423A9C">
      <w:pPr>
        <w:jc w:val="center"/>
        <w:rPr>
          <w:rFonts w:eastAsia="Times New Roman"/>
          <w:b/>
          <w:sz w:val="22"/>
          <w:szCs w:val="24"/>
          <w:u w:val="single"/>
        </w:rPr>
      </w:pPr>
      <w:r>
        <w:rPr>
          <w:rFonts w:eastAsia="Times New Roman"/>
          <w:b/>
          <w:sz w:val="30"/>
          <w:szCs w:val="36"/>
        </w:rPr>
        <w:t>HỌC KỲ 2. NĂM HỌC 2018</w:t>
      </w:r>
      <w:r w:rsidRPr="00C5357B">
        <w:rPr>
          <w:rFonts w:eastAsia="Times New Roman"/>
          <w:b/>
          <w:sz w:val="30"/>
          <w:szCs w:val="36"/>
        </w:rPr>
        <w:t>-201</w:t>
      </w:r>
      <w:r>
        <w:rPr>
          <w:rFonts w:eastAsia="Times New Roman"/>
          <w:b/>
          <w:sz w:val="30"/>
          <w:szCs w:val="36"/>
        </w:rPr>
        <w:t>9</w:t>
      </w:r>
    </w:p>
    <w:p w:rsidR="00423A9C" w:rsidRPr="00C5357B" w:rsidRDefault="00423A9C" w:rsidP="00423A9C">
      <w:pPr>
        <w:spacing w:before="120"/>
        <w:jc w:val="left"/>
        <w:rPr>
          <w:rFonts w:eastAsia="Times New Roman"/>
          <w:sz w:val="24"/>
          <w:szCs w:val="24"/>
        </w:rPr>
      </w:pPr>
      <w:r w:rsidRPr="00C5357B">
        <w:rPr>
          <w:rFonts w:eastAsia="Times New Roman"/>
          <w:sz w:val="24"/>
          <w:szCs w:val="24"/>
        </w:rPr>
        <w:t xml:space="preserve">Giáo viên: </w:t>
      </w:r>
      <w:r w:rsidRPr="00C5357B">
        <w:rPr>
          <w:rFonts w:eastAsia="Times New Roman"/>
          <w:b/>
          <w:sz w:val="26"/>
          <w:szCs w:val="26"/>
        </w:rPr>
        <w:t>Tăng Đức Tuấn + Trần Đình Nam + Ngô Quốc Đạt</w:t>
      </w:r>
    </w:p>
    <w:p w:rsidR="00423A9C" w:rsidRPr="00C5357B" w:rsidRDefault="00423A9C" w:rsidP="00423A9C">
      <w:pPr>
        <w:tabs>
          <w:tab w:val="left" w:pos="6804"/>
        </w:tabs>
        <w:jc w:val="left"/>
        <w:rPr>
          <w:rFonts w:eastAsia="Times New Roman"/>
          <w:sz w:val="24"/>
          <w:szCs w:val="24"/>
        </w:rPr>
      </w:pPr>
      <w:r w:rsidRPr="00C5357B">
        <w:rPr>
          <w:rFonts w:eastAsia="Times New Roman"/>
          <w:sz w:val="24"/>
          <w:szCs w:val="24"/>
        </w:rPr>
        <w:t xml:space="preserve">Môn: </w:t>
      </w:r>
      <w:r w:rsidRPr="00C5357B">
        <w:rPr>
          <w:rFonts w:eastAsia="Times New Roman"/>
          <w:b/>
          <w:sz w:val="24"/>
          <w:szCs w:val="24"/>
        </w:rPr>
        <w:t>Tin học</w:t>
      </w:r>
      <w:r w:rsidRPr="00C5357B">
        <w:rPr>
          <w:rFonts w:eastAsia="Times New Roman"/>
          <w:sz w:val="24"/>
          <w:szCs w:val="24"/>
        </w:rPr>
        <w:tab/>
        <w:t xml:space="preserve">Khối lớp: </w:t>
      </w:r>
      <w:r w:rsidRPr="00C5357B">
        <w:rPr>
          <w:rFonts w:eastAsia="Times New Roman"/>
          <w:b/>
          <w:sz w:val="24"/>
          <w:szCs w:val="24"/>
        </w:rPr>
        <w:t>11</w:t>
      </w:r>
    </w:p>
    <w:p w:rsidR="00423A9C" w:rsidRPr="00C5357B" w:rsidRDefault="00423A9C" w:rsidP="00423A9C">
      <w:pPr>
        <w:jc w:val="left"/>
        <w:rPr>
          <w:rFonts w:eastAsia="Times New Roman"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30"/>
        <w:gridCol w:w="630"/>
        <w:gridCol w:w="630"/>
        <w:gridCol w:w="4320"/>
        <w:gridCol w:w="2671"/>
      </w:tblGrid>
      <w:tr w:rsidR="00423A9C" w:rsidRPr="00C5357B" w:rsidTr="00B30EA4">
        <w:trPr>
          <w:trHeight w:val="62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Tuầnlễ thứ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Từ ngày-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đến ngày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Số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tiết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Tiết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Ctr</w:t>
            </w:r>
          </w:p>
        </w:tc>
        <w:tc>
          <w:tcPr>
            <w:tcW w:w="432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6"/>
                <w:szCs w:val="26"/>
              </w:rPr>
              <w:t>NỘI DUNG DẠY HỌC</w:t>
            </w:r>
          </w:p>
        </w:tc>
        <w:tc>
          <w:tcPr>
            <w:tcW w:w="26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Ghi chú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C5357B">
              <w:rPr>
                <w:rFonts w:eastAsia="Times New Roman"/>
                <w:i/>
                <w:sz w:val="20"/>
                <w:szCs w:val="24"/>
              </w:rPr>
              <w:t>Nội dung giảm tải, tổ chức, kiểm tra, thiết bị, đồ dung dạy học, …</w:t>
            </w:r>
          </w:p>
        </w:tc>
      </w:tr>
      <w:tr w:rsidR="00423A9C" w:rsidRPr="00C5357B" w:rsidTr="00B30EA4">
        <w:trPr>
          <w:trHeight w:val="998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07/1/2019 – 12/01/18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3"/>
              </w:numPr>
              <w:ind w:left="432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Bài tập ôn tập</w:t>
            </w: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89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14/01-13/01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3"/>
              </w:numPr>
              <w:ind w:left="432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Kiểu xâu</w:t>
            </w: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953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21/01–26/01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3"/>
              </w:numPr>
              <w:ind w:left="432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Kiểu xâu (tt)</w:t>
            </w: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76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28/01–02/02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(23→28AL)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NGHỈ TẾT NGUYÊN ĐÁN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(2 tuần)</w:t>
            </w: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76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04/02–09/02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(30→05AL)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NGHỈ TẾT NGUYÊN ĐÁN</w:t>
            </w: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76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11/02 –16/02</w:t>
            </w:r>
          </w:p>
          <w:p w:rsidR="00423A9C" w:rsidRPr="00501C8B" w:rsidRDefault="00423A9C" w:rsidP="00B30EA4">
            <w:pPr>
              <w:jc w:val="center"/>
              <w:rPr>
                <w:i/>
                <w:sz w:val="24"/>
                <w:szCs w:val="24"/>
              </w:rPr>
            </w:pPr>
            <w:r w:rsidRPr="00501C8B">
              <w:rPr>
                <w:i/>
                <w:sz w:val="24"/>
                <w:szCs w:val="24"/>
              </w:rPr>
              <w:t>(mùng 7 AL)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3"/>
              </w:numPr>
              <w:tabs>
                <w:tab w:val="clear" w:pos="720"/>
                <w:tab w:val="num" w:pos="221"/>
              </w:tabs>
              <w:ind w:left="432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 xml:space="preserve">Bài tập và thực hành 5 </w:t>
            </w: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716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18/02–23/02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Bài tập và thực hành</w:t>
            </w: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87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25/02–02/03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3"/>
              </w:numPr>
              <w:tabs>
                <w:tab w:val="clear" w:pos="720"/>
                <w:tab w:val="num" w:pos="363"/>
              </w:tabs>
              <w:ind w:left="432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Kiểu dữ liệu tệp</w:t>
            </w:r>
          </w:p>
        </w:tc>
        <w:tc>
          <w:tcPr>
            <w:tcW w:w="2671" w:type="dxa"/>
            <w:tcBorders>
              <w:right w:val="double" w:sz="4" w:space="0" w:color="auto"/>
            </w:tcBorders>
            <w:vAlign w:val="center"/>
          </w:tcPr>
          <w:p w:rsidR="00423A9C" w:rsidRPr="0008325E" w:rsidRDefault="00423A9C" w:rsidP="00B30EA4">
            <w:pPr>
              <w:jc w:val="center"/>
            </w:pPr>
            <w:r w:rsidRPr="002A723D">
              <w:rPr>
                <w:sz w:val="22"/>
              </w:rPr>
              <w:t>Kiểm tra giữa HK</w:t>
            </w:r>
            <w:r>
              <w:rPr>
                <w:sz w:val="22"/>
              </w:rPr>
              <w:t xml:space="preserve"> 2</w:t>
            </w:r>
          </w:p>
        </w:tc>
      </w:tr>
      <w:tr w:rsidR="00423A9C" w:rsidRPr="00C5357B" w:rsidTr="00B30EA4">
        <w:trPr>
          <w:trHeight w:val="89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04/03–09/03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ind w:left="432" w:hanging="432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Thao tác với tệp</w:t>
            </w:r>
          </w:p>
          <w:p w:rsidR="00423A9C" w:rsidRPr="00C5357B" w:rsidRDefault="00423A9C" w:rsidP="00423A9C">
            <w:pPr>
              <w:numPr>
                <w:ilvl w:val="0"/>
                <w:numId w:val="2"/>
              </w:numPr>
              <w:ind w:left="381"/>
              <w:contextualSpacing/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Ví dụ làm việc với tệp</w:t>
            </w:r>
          </w:p>
        </w:tc>
        <w:tc>
          <w:tcPr>
            <w:tcW w:w="2671" w:type="dxa"/>
            <w:tcBorders>
              <w:right w:val="double" w:sz="4" w:space="0" w:color="auto"/>
            </w:tcBorders>
            <w:vAlign w:val="center"/>
          </w:tcPr>
          <w:p w:rsidR="00423A9C" w:rsidRPr="002A723D" w:rsidRDefault="00423A9C" w:rsidP="00B30EA4">
            <w:pPr>
              <w:jc w:val="center"/>
              <w:rPr>
                <w:sz w:val="22"/>
              </w:rPr>
            </w:pPr>
            <w:r w:rsidRPr="002A723D">
              <w:rPr>
                <w:sz w:val="22"/>
              </w:rPr>
              <w:t>Báo điểm giữa HK</w:t>
            </w:r>
            <w:r>
              <w:rPr>
                <w:sz w:val="22"/>
              </w:rPr>
              <w:t>2</w:t>
            </w:r>
          </w:p>
        </w:tc>
      </w:tr>
      <w:tr w:rsidR="00423A9C" w:rsidRPr="00C5357B" w:rsidTr="00B30EA4">
        <w:trPr>
          <w:trHeight w:val="962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11/03–16/03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Chương trình con và phân loại</w:t>
            </w:r>
          </w:p>
        </w:tc>
        <w:tc>
          <w:tcPr>
            <w:tcW w:w="26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2"/>
                <w:szCs w:val="24"/>
              </w:rPr>
            </w:pPr>
          </w:p>
        </w:tc>
      </w:tr>
      <w:tr w:rsidR="00423A9C" w:rsidRPr="00C5357B" w:rsidTr="00B30EA4">
        <w:trPr>
          <w:trHeight w:val="908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 xml:space="preserve">18/03–23/03 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Chương trình con và phân loại (tt)</w:t>
            </w:r>
          </w:p>
        </w:tc>
        <w:tc>
          <w:tcPr>
            <w:tcW w:w="267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96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 xml:space="preserve">25/03–30/03 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Ví dụ về cách viết và sử dụng chương trình con</w:t>
            </w:r>
          </w:p>
        </w:tc>
        <w:tc>
          <w:tcPr>
            <w:tcW w:w="2671" w:type="dxa"/>
            <w:tcBorders>
              <w:top w:val="single" w:sz="4" w:space="0" w:color="auto"/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723D">
              <w:rPr>
                <w:sz w:val="22"/>
              </w:rPr>
              <w:t>Kỷ niệm ngày thành lập Đoàn TN 26/3</w:t>
            </w:r>
          </w:p>
        </w:tc>
      </w:tr>
      <w:tr w:rsidR="00423A9C" w:rsidRPr="00C5357B" w:rsidTr="00B30EA4">
        <w:trPr>
          <w:trHeight w:val="96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 xml:space="preserve">01/04–06/04 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Bài tập thực hành 6</w:t>
            </w:r>
          </w:p>
        </w:tc>
        <w:tc>
          <w:tcPr>
            <w:tcW w:w="2671" w:type="dxa"/>
            <w:tcBorders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08/04–13/04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Kiểm tra 1 tiết</w:t>
            </w: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15/04–20/04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Ôn tập</w:t>
            </w: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107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22/04–27/04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vAlign w:val="center"/>
          </w:tcPr>
          <w:p w:rsidR="00423A9C" w:rsidRPr="00C5357B" w:rsidRDefault="00423A9C" w:rsidP="00423A9C">
            <w:pPr>
              <w:numPr>
                <w:ilvl w:val="0"/>
                <w:numId w:val="2"/>
              </w:numPr>
              <w:jc w:val="left"/>
              <w:rPr>
                <w:rFonts w:eastAsia="Times New Roman"/>
                <w:sz w:val="26"/>
                <w:szCs w:val="26"/>
              </w:rPr>
            </w:pPr>
            <w:r w:rsidRPr="00C5357B">
              <w:rPr>
                <w:rFonts w:eastAsia="Times New Roman"/>
                <w:sz w:val="26"/>
                <w:szCs w:val="26"/>
              </w:rPr>
              <w:t>Kiểm tra HK2</w:t>
            </w:r>
          </w:p>
        </w:tc>
        <w:tc>
          <w:tcPr>
            <w:tcW w:w="2671" w:type="dxa"/>
            <w:tcBorders>
              <w:right w:val="double" w:sz="4" w:space="0" w:color="auto"/>
            </w:tcBorders>
            <w:vAlign w:val="center"/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Dự kiến K12: Ktra HK2</w:t>
            </w:r>
          </w:p>
        </w:tc>
      </w:tr>
      <w:tr w:rsidR="00423A9C" w:rsidRPr="00C5357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29/04–04/05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423A9C" w:rsidRPr="00C5357B" w:rsidRDefault="00423A9C" w:rsidP="00B30EA4">
            <w:pPr>
              <w:ind w:left="432"/>
              <w:jc w:val="lef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Nghỉ lễ 30/4 và 1/5 (Thứ 3, thứ 4)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lastRenderedPageBreak/>
              <w:t>Khối 12: Hoàn thành c.trình.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K10,11: Ktra HK2</w:t>
            </w:r>
          </w:p>
        </w:tc>
      </w:tr>
      <w:tr w:rsidR="00423A9C" w:rsidRPr="00C5357B" w:rsidTr="00B30EA4">
        <w:trPr>
          <w:trHeight w:val="107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06/05–11/05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Khối 12: Ôn thi THPT,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K10,11: Ktra HK2, trả bài ktra HK2</w:t>
            </w:r>
          </w:p>
        </w:tc>
      </w:tr>
      <w:tr w:rsidR="00423A9C" w:rsidRPr="00C5357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13/05–18/05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right w:val="double" w:sz="4" w:space="0" w:color="auto"/>
            </w:tcBorders>
            <w:vAlign w:val="center"/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Khối 12: Ôn thi THPT,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 10, 11: Hoàn thành chương trình</w:t>
            </w:r>
          </w:p>
        </w:tc>
      </w:tr>
      <w:tr w:rsidR="00423A9C" w:rsidRPr="00C5357B" w:rsidTr="00B30EA4">
        <w:trPr>
          <w:trHeight w:val="68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20/05–25/05</w:t>
            </w: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Khối 12: Ôn thi THPT,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 10, 11: Hoàn thành chương trình</w:t>
            </w:r>
          </w:p>
        </w:tc>
      </w:tr>
      <w:tr w:rsidR="00423A9C" w:rsidRPr="00C5357B" w:rsidTr="00B30EA4">
        <w:trPr>
          <w:trHeight w:val="556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27/05–31/05</w:t>
            </w: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423A9C" w:rsidRDefault="00423A9C" w:rsidP="00B30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Bế giảng năm học</w:t>
            </w:r>
          </w:p>
          <w:p w:rsidR="00423A9C" w:rsidRDefault="00423A9C" w:rsidP="00B30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EC14D9">
              <w:rPr>
                <w:color w:val="FF0000"/>
                <w:sz w:val="22"/>
              </w:rPr>
              <w:t xml:space="preserve">Dự kiến: Thứ </w:t>
            </w:r>
            <w:r>
              <w:rPr>
                <w:color w:val="FF0000"/>
                <w:sz w:val="22"/>
              </w:rPr>
              <w:t>3</w:t>
            </w:r>
            <w:r w:rsidRPr="00EC14D9">
              <w:rPr>
                <w:color w:val="FF0000"/>
                <w:sz w:val="22"/>
              </w:rPr>
              <w:t>, 2</w:t>
            </w:r>
            <w:r>
              <w:rPr>
                <w:color w:val="FF0000"/>
                <w:sz w:val="22"/>
              </w:rPr>
              <w:t>8</w:t>
            </w:r>
            <w:r w:rsidRPr="00EC14D9">
              <w:rPr>
                <w:color w:val="FF0000"/>
                <w:sz w:val="22"/>
              </w:rPr>
              <w:t>/5 Lễ T.Kết năm học</w:t>
            </w:r>
            <w:r>
              <w:rPr>
                <w:color w:val="FF0000"/>
                <w:sz w:val="22"/>
              </w:rPr>
              <w:t>)</w:t>
            </w:r>
          </w:p>
          <w:p w:rsidR="00423A9C" w:rsidRPr="0008325E" w:rsidRDefault="00423A9C" w:rsidP="00B30EA4">
            <w:pPr>
              <w:jc w:val="center"/>
              <w:rPr>
                <w:b/>
              </w:rPr>
            </w:pPr>
            <w:r w:rsidRPr="00CA2870">
              <w:rPr>
                <w:sz w:val="22"/>
              </w:rPr>
              <w:t xml:space="preserve">Khối 12: </w:t>
            </w:r>
            <w:r>
              <w:rPr>
                <w:sz w:val="22"/>
              </w:rPr>
              <w:t xml:space="preserve">tiếp tục </w:t>
            </w:r>
            <w:r w:rsidRPr="00CA2870">
              <w:rPr>
                <w:sz w:val="22"/>
              </w:rPr>
              <w:t>Ôn thi THPT</w:t>
            </w:r>
          </w:p>
        </w:tc>
        <w:tc>
          <w:tcPr>
            <w:tcW w:w="2671" w:type="dxa"/>
            <w:tcBorders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5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Từ 03/6</w:t>
            </w:r>
          </w:p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423A9C" w:rsidRDefault="00423A9C" w:rsidP="00B30EA4">
            <w:pPr>
              <w:jc w:val="center"/>
              <w:rPr>
                <w:sz w:val="22"/>
              </w:rPr>
            </w:pPr>
            <w:r w:rsidRPr="00CA2870">
              <w:rPr>
                <w:sz w:val="22"/>
              </w:rPr>
              <w:t xml:space="preserve">Khối 12: </w:t>
            </w:r>
            <w:r>
              <w:rPr>
                <w:sz w:val="22"/>
              </w:rPr>
              <w:t xml:space="preserve">tiếp tục </w:t>
            </w:r>
            <w:r w:rsidRPr="00CA2870">
              <w:rPr>
                <w:sz w:val="22"/>
              </w:rPr>
              <w:t>Ôn thi THPT</w:t>
            </w:r>
          </w:p>
          <w:p w:rsidR="00423A9C" w:rsidRDefault="00423A9C" w:rsidP="00B30EA4">
            <w:pPr>
              <w:jc w:val="center"/>
              <w:rPr>
                <w:b/>
              </w:rPr>
            </w:pPr>
            <w:r>
              <w:rPr>
                <w:sz w:val="22"/>
              </w:rPr>
              <w:t>K10,11: Nghỉ hè – Ôn Ktra lại.</w:t>
            </w: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350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color w:val="FF0000"/>
                <w:sz w:val="24"/>
                <w:szCs w:val="24"/>
              </w:rPr>
              <w:t>22/05–27/05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BẾ GIẢNG NĂM HỌC</w:t>
            </w:r>
          </w:p>
        </w:tc>
        <w:tc>
          <w:tcPr>
            <w:tcW w:w="2671" w:type="dxa"/>
            <w:tcBorders>
              <w:bottom w:val="double" w:sz="4" w:space="0" w:color="auto"/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350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double" w:sz="4" w:space="0" w:color="auto"/>
            </w:tcBorders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Thi THPT  ngày        </w:t>
            </w:r>
            <w:r w:rsidRPr="0008325E">
              <w:rPr>
                <w:b/>
              </w:rPr>
              <w:t>/</w:t>
            </w:r>
            <w:r>
              <w:rPr>
                <w:b/>
              </w:rPr>
              <w:t xml:space="preserve"> 06 /</w:t>
            </w:r>
            <w:r w:rsidRPr="0008325E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2671" w:type="dxa"/>
            <w:tcBorders>
              <w:bottom w:val="double" w:sz="4" w:space="0" w:color="auto"/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23A9C" w:rsidRPr="00C5357B" w:rsidRDefault="00423A9C" w:rsidP="00423A9C">
      <w:pPr>
        <w:jc w:val="left"/>
        <w:rPr>
          <w:rFonts w:ascii="Calibri" w:eastAsia="Times New Roman" w:hAnsi="Calibri"/>
          <w:vanish/>
          <w:sz w:val="22"/>
          <w:szCs w:val="24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6533"/>
        <w:gridCol w:w="3295"/>
      </w:tblGrid>
      <w:tr w:rsidR="00423A9C" w:rsidRPr="00C5357B" w:rsidTr="00B30EA4">
        <w:tc>
          <w:tcPr>
            <w:tcW w:w="6570" w:type="dxa"/>
            <w:shd w:val="clear" w:color="auto" w:fill="auto"/>
          </w:tcPr>
          <w:p w:rsidR="00423A9C" w:rsidRPr="00C5357B" w:rsidRDefault="00423A9C" w:rsidP="00B30EA4">
            <w:pPr>
              <w:spacing w:before="120"/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  <w:u w:val="single"/>
              </w:rPr>
              <w:t>Lưu ý:</w:t>
            </w:r>
            <w:r w:rsidRPr="00C5357B">
              <w:rPr>
                <w:rFonts w:eastAsia="Times New Roman"/>
                <w:sz w:val="24"/>
                <w:szCs w:val="24"/>
              </w:rPr>
              <w:t xml:space="preserve"> GVBM  kết hợp biên chế HK II và cột ghi chú kế họach</w:t>
            </w:r>
            <w:r w:rsidRPr="00C5357B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C5357B">
              <w:rPr>
                <w:rFonts w:eastAsia="Times New Roman"/>
                <w:sz w:val="24"/>
                <w:szCs w:val="24"/>
              </w:rPr>
              <w:t>này để lên lịch giảng dạy sát với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5357B">
              <w:rPr>
                <w:rFonts w:eastAsia="Times New Roman"/>
                <w:sz w:val="24"/>
                <w:szCs w:val="24"/>
              </w:rPr>
              <w:t>thực tế, đảm bảo đồng bộgiữa các giáo viên cùng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5357B">
              <w:rPr>
                <w:rFonts w:eastAsia="Times New Roman"/>
                <w:sz w:val="24"/>
                <w:szCs w:val="24"/>
              </w:rPr>
              <w:t>bộ môn và cùng khối lớp.</w:t>
            </w:r>
          </w:p>
          <w:p w:rsidR="00423A9C" w:rsidRPr="00C5357B" w:rsidRDefault="00423A9C" w:rsidP="00B30EA4">
            <w:pPr>
              <w:spacing w:before="1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DUYỆT CỦA HIỆU TRƯỞNG</w:t>
            </w:r>
          </w:p>
        </w:tc>
        <w:tc>
          <w:tcPr>
            <w:tcW w:w="3312" w:type="dxa"/>
            <w:shd w:val="clear" w:color="auto" w:fill="auto"/>
          </w:tcPr>
          <w:p w:rsidR="00423A9C" w:rsidRPr="00C5357B" w:rsidRDefault="00423A9C" w:rsidP="00B30EA4">
            <w:pPr>
              <w:spacing w:before="120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Ngày 30 tháng 8 năm 2018</w:t>
            </w:r>
          </w:p>
          <w:p w:rsidR="00423A9C" w:rsidRPr="00C5357B" w:rsidRDefault="00423A9C" w:rsidP="00B30EA4">
            <w:pPr>
              <w:spacing w:before="120"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Tồ trưởng bộ môn</w:t>
            </w:r>
          </w:p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23A9C" w:rsidRDefault="00423A9C" w:rsidP="00423A9C">
      <w:pPr>
        <w:spacing w:before="120"/>
        <w:jc w:val="left"/>
        <w:rPr>
          <w:rFonts w:eastAsia="Times New Roman"/>
          <w:sz w:val="24"/>
          <w:szCs w:val="24"/>
          <w:u w:val="single"/>
        </w:rPr>
      </w:pPr>
    </w:p>
    <w:p w:rsidR="00423A9C" w:rsidRDefault="00423A9C" w:rsidP="00423A9C">
      <w:pPr>
        <w:spacing w:before="120"/>
        <w:jc w:val="left"/>
        <w:rPr>
          <w:rFonts w:eastAsia="Times New Roman"/>
          <w:sz w:val="24"/>
          <w:szCs w:val="24"/>
          <w:u w:val="single"/>
        </w:rPr>
      </w:pPr>
    </w:p>
    <w:p w:rsidR="00423A9C" w:rsidRPr="00C5357B" w:rsidRDefault="00423A9C" w:rsidP="00423A9C">
      <w:pPr>
        <w:spacing w:before="120"/>
        <w:jc w:val="left"/>
        <w:rPr>
          <w:rFonts w:eastAsia="Times New Roman"/>
          <w:sz w:val="24"/>
          <w:szCs w:val="24"/>
          <w:u w:val="single"/>
        </w:rPr>
      </w:pPr>
    </w:p>
    <w:tbl>
      <w:tblPr>
        <w:tblW w:w="10004" w:type="dxa"/>
        <w:tblInd w:w="-446" w:type="dxa"/>
        <w:tblLook w:val="04A0" w:firstRow="1" w:lastRow="0" w:firstColumn="1" w:lastColumn="0" w:noHBand="0" w:noVBand="1"/>
      </w:tblPr>
      <w:tblGrid>
        <w:gridCol w:w="3974"/>
        <w:gridCol w:w="6030"/>
      </w:tblGrid>
      <w:tr w:rsidR="00423A9C" w:rsidRPr="009372F3" w:rsidTr="00B30EA4">
        <w:tc>
          <w:tcPr>
            <w:tcW w:w="3974" w:type="dxa"/>
            <w:shd w:val="clear" w:color="auto" w:fill="auto"/>
          </w:tcPr>
          <w:p w:rsidR="00423A9C" w:rsidRPr="009372F3" w:rsidRDefault="00423A9C" w:rsidP="00B30EA4">
            <w:pPr>
              <w:jc w:val="center"/>
              <w:rPr>
                <w:sz w:val="26"/>
              </w:rPr>
            </w:pPr>
            <w:r w:rsidRPr="009372F3">
              <w:rPr>
                <w:sz w:val="26"/>
              </w:rPr>
              <w:t>SỞ GIÁO DỤC VÀ ĐÀO TẠO</w:t>
            </w:r>
          </w:p>
          <w:p w:rsidR="00423A9C" w:rsidRPr="009372F3" w:rsidRDefault="00423A9C" w:rsidP="00B30EA4">
            <w:pPr>
              <w:jc w:val="center"/>
              <w:rPr>
                <w:sz w:val="26"/>
              </w:rPr>
            </w:pPr>
            <w:r w:rsidRPr="009372F3">
              <w:rPr>
                <w:sz w:val="26"/>
              </w:rPr>
              <w:t>THÀNH PHỐ HỒ CHÍ MINH</w:t>
            </w:r>
          </w:p>
          <w:p w:rsidR="00423A9C" w:rsidRPr="009372F3" w:rsidRDefault="00423A9C" w:rsidP="00B30EA4">
            <w:pPr>
              <w:ind w:left="-4"/>
              <w:jc w:val="center"/>
              <w:rPr>
                <w:b/>
                <w:sz w:val="26"/>
                <w:u w:val="single"/>
              </w:rPr>
            </w:pPr>
            <w:r w:rsidRPr="009372F3">
              <w:rPr>
                <w:b/>
                <w:sz w:val="26"/>
              </w:rPr>
              <w:t>TRƯỜNG THPT NGÔ GIA TỰ</w:t>
            </w:r>
          </w:p>
        </w:tc>
        <w:tc>
          <w:tcPr>
            <w:tcW w:w="6030" w:type="dxa"/>
            <w:shd w:val="clear" w:color="auto" w:fill="auto"/>
          </w:tcPr>
          <w:p w:rsidR="00423A9C" w:rsidRPr="009372F3" w:rsidRDefault="00423A9C" w:rsidP="00B30EA4">
            <w:pPr>
              <w:jc w:val="center"/>
              <w:rPr>
                <w:b/>
                <w:sz w:val="26"/>
              </w:rPr>
            </w:pPr>
            <w:r w:rsidRPr="009372F3">
              <w:rPr>
                <w:b/>
                <w:sz w:val="26"/>
              </w:rPr>
              <w:t>CỘNG HÒA XÃ HỘI CHỦ NGHĨA VIỆT NAM</w:t>
            </w:r>
          </w:p>
          <w:p w:rsidR="00423A9C" w:rsidRPr="009372F3" w:rsidRDefault="00423A9C" w:rsidP="00B30EA4">
            <w:pPr>
              <w:jc w:val="center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016C4C" wp14:editId="11A46F1D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200660</wp:posOffset>
                      </wp:positionV>
                      <wp:extent cx="2001520" cy="0"/>
                      <wp:effectExtent l="13335" t="10160" r="13970" b="8890"/>
                      <wp:wrapNone/>
                      <wp:docPr id="1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1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4.05pt;margin-top:15.8pt;width:157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0WO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"/>
                  </w:pict>
                </mc:Fallback>
              </mc:AlternateContent>
            </w:r>
            <w:r w:rsidRPr="009372F3">
              <w:rPr>
                <w:b/>
                <w:sz w:val="26"/>
              </w:rPr>
              <w:t>Độc lập - Tự do - Hạnh phúc</w:t>
            </w:r>
          </w:p>
        </w:tc>
      </w:tr>
    </w:tbl>
    <w:p w:rsidR="00423A9C" w:rsidRPr="000760B5" w:rsidRDefault="00423A9C" w:rsidP="00423A9C">
      <w:pPr>
        <w:spacing w:before="60"/>
        <w:ind w:left="-446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7544B" wp14:editId="0779BA42">
                <wp:simplePos x="0" y="0"/>
                <wp:positionH relativeFrom="column">
                  <wp:posOffset>485775</wp:posOffset>
                </wp:positionH>
                <wp:positionV relativeFrom="paragraph">
                  <wp:posOffset>54610</wp:posOffset>
                </wp:positionV>
                <wp:extent cx="838200" cy="635"/>
                <wp:effectExtent l="0" t="0" r="19050" b="3746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8.25pt;margin-top:4.3pt;width:6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RQHwIAAD0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"/>
            </w:pict>
          </mc:Fallback>
        </mc:AlternateContent>
      </w:r>
    </w:p>
    <w:p w:rsidR="00423A9C" w:rsidRPr="00C5357B" w:rsidRDefault="00423A9C" w:rsidP="00423A9C">
      <w:pPr>
        <w:jc w:val="center"/>
        <w:rPr>
          <w:rFonts w:eastAsia="Times New Roman"/>
          <w:b/>
          <w:sz w:val="34"/>
          <w:szCs w:val="36"/>
        </w:rPr>
      </w:pPr>
      <w:r w:rsidRPr="00177559">
        <w:rPr>
          <w:b/>
          <w:sz w:val="36"/>
          <w:szCs w:val="36"/>
        </w:rPr>
        <w:t xml:space="preserve">KẾ HOẠCH </w:t>
      </w:r>
      <w:r>
        <w:rPr>
          <w:b/>
          <w:sz w:val="36"/>
          <w:szCs w:val="36"/>
        </w:rPr>
        <w:t>THỰC HIỆN CHƯƠNG TRÌNH</w:t>
      </w:r>
    </w:p>
    <w:p w:rsidR="00423A9C" w:rsidRPr="00C5357B" w:rsidRDefault="00423A9C" w:rsidP="00423A9C">
      <w:pPr>
        <w:jc w:val="center"/>
        <w:rPr>
          <w:rFonts w:eastAsia="Times New Roman"/>
          <w:b/>
          <w:sz w:val="22"/>
          <w:szCs w:val="24"/>
          <w:u w:val="single"/>
        </w:rPr>
      </w:pPr>
      <w:r>
        <w:rPr>
          <w:rFonts w:eastAsia="Times New Roman"/>
          <w:b/>
          <w:sz w:val="30"/>
          <w:szCs w:val="36"/>
        </w:rPr>
        <w:t>HỌC KỲ 2. NĂM HỌC 2018</w:t>
      </w:r>
      <w:r w:rsidRPr="00C5357B">
        <w:rPr>
          <w:rFonts w:eastAsia="Times New Roman"/>
          <w:b/>
          <w:sz w:val="30"/>
          <w:szCs w:val="36"/>
        </w:rPr>
        <w:t>-201</w:t>
      </w:r>
      <w:r>
        <w:rPr>
          <w:rFonts w:eastAsia="Times New Roman"/>
          <w:b/>
          <w:sz w:val="30"/>
          <w:szCs w:val="36"/>
        </w:rPr>
        <w:t>9</w:t>
      </w:r>
    </w:p>
    <w:p w:rsidR="00423A9C" w:rsidRPr="00850493" w:rsidRDefault="00423A9C" w:rsidP="00423A9C">
      <w:pPr>
        <w:spacing w:before="120"/>
        <w:jc w:val="left"/>
        <w:rPr>
          <w:rFonts w:eastAsia="Times New Roman"/>
          <w:sz w:val="26"/>
          <w:szCs w:val="26"/>
        </w:rPr>
      </w:pPr>
      <w:r w:rsidRPr="00850493">
        <w:rPr>
          <w:rFonts w:eastAsia="Times New Roman"/>
          <w:sz w:val="26"/>
          <w:szCs w:val="26"/>
        </w:rPr>
        <w:t xml:space="preserve">Giáo viên: </w:t>
      </w:r>
      <w:r w:rsidRPr="00850493">
        <w:rPr>
          <w:rFonts w:eastAsia="Times New Roman"/>
          <w:b/>
          <w:sz w:val="26"/>
          <w:szCs w:val="26"/>
        </w:rPr>
        <w:t>ĐẶNG ANH HÀO – PHẠM VĂN THANH</w:t>
      </w:r>
    </w:p>
    <w:p w:rsidR="00423A9C" w:rsidRPr="00850493" w:rsidRDefault="00423A9C" w:rsidP="00423A9C">
      <w:pPr>
        <w:tabs>
          <w:tab w:val="left" w:pos="7371"/>
        </w:tabs>
        <w:rPr>
          <w:sz w:val="26"/>
          <w:szCs w:val="26"/>
        </w:rPr>
      </w:pPr>
      <w:r w:rsidRPr="00850493">
        <w:rPr>
          <w:sz w:val="26"/>
          <w:szCs w:val="26"/>
        </w:rPr>
        <w:t xml:space="preserve">Môn: </w:t>
      </w:r>
      <w:r w:rsidRPr="00850493">
        <w:rPr>
          <w:b/>
          <w:sz w:val="26"/>
          <w:szCs w:val="26"/>
        </w:rPr>
        <w:t>Tin học</w:t>
      </w:r>
      <w:r w:rsidRPr="00850493">
        <w:rPr>
          <w:sz w:val="26"/>
          <w:szCs w:val="26"/>
        </w:rPr>
        <w:tab/>
        <w:t>Khối lớp: 12</w:t>
      </w:r>
    </w:p>
    <w:p w:rsidR="00423A9C" w:rsidRPr="00C5357B" w:rsidRDefault="00423A9C" w:rsidP="00423A9C">
      <w:pPr>
        <w:jc w:val="left"/>
        <w:rPr>
          <w:rFonts w:eastAsia="Times New Roman"/>
          <w:sz w:val="24"/>
          <w:szCs w:val="24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30"/>
        <w:gridCol w:w="630"/>
        <w:gridCol w:w="630"/>
        <w:gridCol w:w="4156"/>
        <w:gridCol w:w="2835"/>
      </w:tblGrid>
      <w:tr w:rsidR="00423A9C" w:rsidRPr="00C5357B" w:rsidTr="00B30EA4">
        <w:trPr>
          <w:trHeight w:val="627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lastRenderedPageBreak/>
              <w:t>Tuầnlễ thứ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Từ ngày-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đến ngày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Số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tiết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Tiết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Ctr</w:t>
            </w:r>
          </w:p>
        </w:tc>
        <w:tc>
          <w:tcPr>
            <w:tcW w:w="4156" w:type="dxa"/>
            <w:tcBorders>
              <w:top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6"/>
                <w:szCs w:val="26"/>
              </w:rPr>
              <w:t>NỘI DUNG DẠY HỌC</w:t>
            </w:r>
          </w:p>
        </w:tc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b/>
                <w:sz w:val="22"/>
                <w:szCs w:val="24"/>
              </w:rPr>
            </w:pPr>
            <w:r w:rsidRPr="00C5357B">
              <w:rPr>
                <w:rFonts w:eastAsia="Times New Roman"/>
                <w:b/>
                <w:sz w:val="22"/>
                <w:szCs w:val="24"/>
              </w:rPr>
              <w:t>Ghi chú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C5357B">
              <w:rPr>
                <w:rFonts w:eastAsia="Times New Roman"/>
                <w:i/>
                <w:sz w:val="20"/>
                <w:szCs w:val="24"/>
              </w:rPr>
              <w:t>Nội dung giảm tải, tổ chức, kiểm tra, thiết bị, đồ dung dạy học, …</w:t>
            </w:r>
          </w:p>
        </w:tc>
      </w:tr>
      <w:tr w:rsidR="00423A9C" w:rsidRPr="00C5357B" w:rsidTr="00B30EA4">
        <w:trPr>
          <w:trHeight w:val="998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07/1/2019 – 12/01/18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- Báo cáo và kết xuất báo cáo</w:t>
            </w:r>
          </w:p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- Bài tập thực hành 8: Tạo báo cáo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89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14/01-13/01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3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- Bài tập thực hành 9: Bài tập thực hành tổng hợp</w:t>
            </w:r>
          </w:p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 xml:space="preserve">Chương III: Hệ Cơ Sở Dữ Liệu Quan Hệ: </w:t>
            </w:r>
            <w:r w:rsidRPr="00C5357B">
              <w:rPr>
                <w:rFonts w:eastAsia="Times New Roman"/>
                <w:sz w:val="24"/>
                <w:szCs w:val="24"/>
              </w:rPr>
              <w:t>- CSDL quan hệ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953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21/01–26/01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5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156" w:type="dxa"/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- CSDL quan hệ (tt)</w:t>
            </w:r>
          </w:p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- Bài tập và thực hành 10: Hệ CSDL quan hệ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76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28/01–02/02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(23→28AL)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  <w:vAlign w:val="center"/>
          </w:tcPr>
          <w:p w:rsidR="00423A9C" w:rsidRPr="00501C8B" w:rsidRDefault="00423A9C" w:rsidP="00B30EA4">
            <w:pPr>
              <w:jc w:val="center"/>
              <w:rPr>
                <w:b/>
                <w:sz w:val="26"/>
                <w:szCs w:val="26"/>
              </w:rPr>
            </w:pPr>
            <w:r w:rsidRPr="00501C8B">
              <w:rPr>
                <w:b/>
                <w:sz w:val="26"/>
                <w:szCs w:val="26"/>
              </w:rPr>
              <w:t>NGHỈ TẾT NGUYÊN ĐÁN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01C8B">
              <w:rPr>
                <w:sz w:val="26"/>
                <w:szCs w:val="26"/>
              </w:rPr>
              <w:t>(2 tuầ</w:t>
            </w:r>
            <w:r>
              <w:rPr>
                <w:sz w:val="26"/>
                <w:szCs w:val="26"/>
              </w:rPr>
              <w:t>n)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76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04/02–09/02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(30→05AL)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6"/>
                <w:szCs w:val="26"/>
              </w:rPr>
            </w:pPr>
            <w:r w:rsidRPr="00501C8B">
              <w:rPr>
                <w:b/>
                <w:sz w:val="26"/>
                <w:szCs w:val="26"/>
              </w:rPr>
              <w:t>NGHỈ TẾT NGUYÊN ĐÁN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76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11/02 –16/02</w:t>
            </w:r>
          </w:p>
          <w:p w:rsidR="00423A9C" w:rsidRPr="00501C8B" w:rsidRDefault="00423A9C" w:rsidP="00B30EA4">
            <w:pPr>
              <w:jc w:val="center"/>
              <w:rPr>
                <w:i/>
                <w:sz w:val="24"/>
                <w:szCs w:val="24"/>
              </w:rPr>
            </w:pPr>
            <w:r w:rsidRPr="00501C8B">
              <w:rPr>
                <w:i/>
                <w:sz w:val="24"/>
                <w:szCs w:val="24"/>
              </w:rPr>
              <w:t>(mùng 7 AL)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7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156" w:type="dxa"/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- Các thao tác với CSDL quan hệ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716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18/02–23/02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9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156" w:type="dxa"/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Chương IV: Kiến Trúc Và Bảo Mật Các Hệ CSDL</w:t>
            </w:r>
          </w:p>
          <w:p w:rsidR="00423A9C" w:rsidRPr="00C5357B" w:rsidRDefault="00423A9C" w:rsidP="00B30EA4">
            <w:pPr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C5357B">
              <w:rPr>
                <w:rFonts w:eastAsia="Times New Roman"/>
                <w:sz w:val="24"/>
                <w:szCs w:val="24"/>
              </w:rPr>
              <w:t>Các loại</w:t>
            </w:r>
            <w:r w:rsidRPr="00C5357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C5357B">
              <w:rPr>
                <w:rFonts w:eastAsia="Times New Roman"/>
                <w:sz w:val="24"/>
                <w:szCs w:val="24"/>
              </w:rPr>
              <w:t>kiến trúc của hệ CSDL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bCs/>
                <w:iCs/>
                <w:sz w:val="24"/>
                <w:szCs w:val="26"/>
                <w:lang w:val="de-DE"/>
              </w:rPr>
              <w:t>Toàn bộ nội dung (trang 95) không dạy</w:t>
            </w:r>
          </w:p>
        </w:tc>
      </w:tr>
      <w:tr w:rsidR="00423A9C" w:rsidRPr="00C5357B" w:rsidTr="00B30EA4">
        <w:trPr>
          <w:trHeight w:val="87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25/02–02/03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11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156" w:type="dxa"/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- Kiểm tra 1 tiết</w:t>
            </w:r>
          </w:p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- Bảo mật thông tin trong các hệ CSDL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89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04/03–09/03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13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156" w:type="dxa"/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- Bảo mật thông tin trong các hệ CSDL</w:t>
            </w:r>
          </w:p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- Bài tập thực hành 11: Bảo mật CSDL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A81B97" w:rsidTr="00B30EA4">
        <w:trPr>
          <w:trHeight w:val="962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11/03–16/03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15</w:t>
            </w: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156" w:type="dxa"/>
            <w:tcBorders>
              <w:bottom w:val="single" w:sz="4" w:space="0" w:color="auto"/>
            </w:tcBorders>
            <w:vAlign w:val="center"/>
          </w:tcPr>
          <w:p w:rsidR="00423A9C" w:rsidRPr="00A81B97" w:rsidRDefault="00423A9C" w:rsidP="00B30EA4">
            <w:pPr>
              <w:jc w:val="left"/>
              <w:rPr>
                <w:rFonts w:eastAsia="Times New Roman"/>
                <w:sz w:val="24"/>
                <w:szCs w:val="24"/>
                <w:lang w:val="it-IT"/>
              </w:rPr>
            </w:pPr>
            <w:r w:rsidRPr="00A81B97">
              <w:rPr>
                <w:rFonts w:eastAsia="Times New Roman"/>
                <w:sz w:val="24"/>
                <w:szCs w:val="24"/>
                <w:lang w:val="it-IT"/>
              </w:rPr>
              <w:t>- Ôn tập</w:t>
            </w:r>
          </w:p>
          <w:p w:rsidR="00423A9C" w:rsidRPr="00A81B97" w:rsidRDefault="00423A9C" w:rsidP="00B30EA4">
            <w:pPr>
              <w:jc w:val="left"/>
              <w:rPr>
                <w:rFonts w:eastAsia="Times New Roman"/>
                <w:sz w:val="24"/>
                <w:szCs w:val="24"/>
                <w:lang w:val="it-IT"/>
              </w:rPr>
            </w:pPr>
            <w:r w:rsidRPr="00A81B97">
              <w:rPr>
                <w:rFonts w:eastAsia="Times New Roman"/>
                <w:sz w:val="24"/>
                <w:szCs w:val="24"/>
                <w:lang w:val="it-IT"/>
              </w:rPr>
              <w:t>- Kiểm tra HK2</w:t>
            </w:r>
          </w:p>
        </w:tc>
        <w:tc>
          <w:tcPr>
            <w:tcW w:w="28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3A9C" w:rsidRPr="00A81B97" w:rsidRDefault="00423A9C" w:rsidP="00B30EA4">
            <w:pPr>
              <w:jc w:val="left"/>
              <w:rPr>
                <w:rFonts w:eastAsia="Times New Roman"/>
                <w:sz w:val="22"/>
                <w:szCs w:val="24"/>
                <w:lang w:val="it-IT"/>
              </w:rPr>
            </w:pPr>
          </w:p>
        </w:tc>
      </w:tr>
      <w:tr w:rsidR="00423A9C" w:rsidRPr="00C5357B" w:rsidTr="00B30EA4">
        <w:trPr>
          <w:trHeight w:val="908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 xml:space="preserve">18/03–23/03 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  <w:tcBorders>
              <w:bottom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Kết thúc chương trình</w:t>
            </w:r>
          </w:p>
        </w:tc>
        <w:tc>
          <w:tcPr>
            <w:tcW w:w="28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96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 xml:space="preserve">25/03–30/03 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auto"/>
            </w:tcBorders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96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 xml:space="preserve">01/04–06/04 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08/04–13/04</w:t>
            </w:r>
          </w:p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15/04–20/04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423A9C" w:rsidRPr="00C5357B" w:rsidTr="00B30EA4">
        <w:trPr>
          <w:trHeight w:val="107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22/04–27/04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  <w:vAlign w:val="center"/>
          </w:tcPr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Dự kiến K12: Ktra HK2</w:t>
            </w:r>
          </w:p>
        </w:tc>
      </w:tr>
      <w:tr w:rsidR="00423A9C" w:rsidRPr="00C5357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sz w:val="24"/>
                <w:szCs w:val="24"/>
              </w:rPr>
              <w:t>29/04–04/05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  <w:vAlign w:val="bottom"/>
          </w:tcPr>
          <w:p w:rsidR="00423A9C" w:rsidRPr="00C5357B" w:rsidRDefault="00423A9C" w:rsidP="00B30EA4">
            <w:pPr>
              <w:spacing w:line="60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Nghỉ lễ 30/4 và 1/5 (Thứ 3, thứ 4)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Khối 12: Hoàn thành c.trình.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K10,11: Ktra HK2</w:t>
            </w:r>
          </w:p>
        </w:tc>
      </w:tr>
      <w:tr w:rsidR="00423A9C" w:rsidRPr="00C5357B" w:rsidTr="00B30EA4">
        <w:trPr>
          <w:trHeight w:val="1070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06/05–11/05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Khối 12: Ôn thi THPT,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K10,11: Ktra HK2, trả bài ktra HK2</w:t>
            </w:r>
          </w:p>
        </w:tc>
      </w:tr>
      <w:tr w:rsidR="00423A9C" w:rsidRPr="00C5357B" w:rsidTr="00B30EA4">
        <w:trPr>
          <w:trHeight w:val="1052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13/05–18/05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  <w:vAlign w:val="center"/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Khối 12: Ôn thi THPT,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 10, 11: Hoàn thành chương trình</w:t>
            </w:r>
          </w:p>
        </w:tc>
      </w:tr>
      <w:tr w:rsidR="00423A9C" w:rsidRPr="00C5357B" w:rsidTr="00B30EA4">
        <w:trPr>
          <w:trHeight w:val="68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20/05–25/05</w:t>
            </w: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Khối 12: Ôn thi THPT,</w:t>
            </w:r>
          </w:p>
          <w:p w:rsidR="00423A9C" w:rsidRPr="00173DCC" w:rsidRDefault="00423A9C" w:rsidP="00B30EA4">
            <w:pPr>
              <w:jc w:val="center"/>
              <w:rPr>
                <w:sz w:val="20"/>
                <w:szCs w:val="20"/>
              </w:rPr>
            </w:pPr>
            <w:r w:rsidRPr="00173DCC">
              <w:rPr>
                <w:sz w:val="20"/>
                <w:szCs w:val="20"/>
              </w:rPr>
              <w:t>K 10, 11: Hoàn thành chương trình</w:t>
            </w:r>
          </w:p>
        </w:tc>
      </w:tr>
      <w:tr w:rsidR="00423A9C" w:rsidRPr="00C5357B" w:rsidTr="00B30EA4">
        <w:trPr>
          <w:trHeight w:val="556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27/05–31/05</w:t>
            </w:r>
          </w:p>
        </w:tc>
        <w:tc>
          <w:tcPr>
            <w:tcW w:w="630" w:type="dxa"/>
          </w:tcPr>
          <w:p w:rsidR="00423A9C" w:rsidRPr="00501C8B" w:rsidRDefault="00423A9C" w:rsidP="00B30EA4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501C8B" w:rsidRDefault="00423A9C" w:rsidP="00B30EA4">
            <w:pPr>
              <w:rPr>
                <w:sz w:val="24"/>
                <w:szCs w:val="24"/>
              </w:rPr>
            </w:pPr>
          </w:p>
        </w:tc>
        <w:tc>
          <w:tcPr>
            <w:tcW w:w="4156" w:type="dxa"/>
            <w:vAlign w:val="center"/>
          </w:tcPr>
          <w:p w:rsidR="00423A9C" w:rsidRDefault="00423A9C" w:rsidP="00B30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Bế giảng năm học</w:t>
            </w:r>
          </w:p>
          <w:p w:rsidR="00423A9C" w:rsidRDefault="00423A9C" w:rsidP="00B30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EC14D9">
              <w:rPr>
                <w:color w:val="FF0000"/>
                <w:sz w:val="22"/>
              </w:rPr>
              <w:t xml:space="preserve">Dự kiến: Thứ </w:t>
            </w:r>
            <w:r>
              <w:rPr>
                <w:color w:val="FF0000"/>
                <w:sz w:val="22"/>
              </w:rPr>
              <w:t>3</w:t>
            </w:r>
            <w:r w:rsidRPr="00EC14D9">
              <w:rPr>
                <w:color w:val="FF0000"/>
                <w:sz w:val="22"/>
              </w:rPr>
              <w:t>, 2</w:t>
            </w:r>
            <w:r>
              <w:rPr>
                <w:color w:val="FF0000"/>
                <w:sz w:val="22"/>
              </w:rPr>
              <w:t>8</w:t>
            </w:r>
            <w:r w:rsidRPr="00EC14D9">
              <w:rPr>
                <w:color w:val="FF0000"/>
                <w:sz w:val="22"/>
              </w:rPr>
              <w:t>/5 Lễ T.Kết năm học</w:t>
            </w:r>
            <w:r>
              <w:rPr>
                <w:color w:val="FF0000"/>
                <w:sz w:val="22"/>
              </w:rPr>
              <w:t>)</w:t>
            </w:r>
          </w:p>
          <w:p w:rsidR="00423A9C" w:rsidRPr="0008325E" w:rsidRDefault="00423A9C" w:rsidP="00B30EA4">
            <w:pPr>
              <w:jc w:val="center"/>
              <w:rPr>
                <w:b/>
              </w:rPr>
            </w:pPr>
            <w:r w:rsidRPr="00CA2870">
              <w:rPr>
                <w:sz w:val="22"/>
              </w:rPr>
              <w:t xml:space="preserve">Khối 12: </w:t>
            </w:r>
            <w:r>
              <w:rPr>
                <w:sz w:val="22"/>
              </w:rPr>
              <w:t xml:space="preserve">tiếp tục </w:t>
            </w:r>
            <w:r w:rsidRPr="00CA2870">
              <w:rPr>
                <w:sz w:val="22"/>
              </w:rPr>
              <w:t>Ôn thi THPT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08325E" w:rsidRDefault="00423A9C" w:rsidP="00B30EA4"/>
        </w:tc>
      </w:tr>
      <w:tr w:rsidR="00423A9C" w:rsidRPr="00C5357B" w:rsidTr="00B30EA4">
        <w:trPr>
          <w:trHeight w:val="557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423A9C" w:rsidRPr="00501C8B" w:rsidRDefault="00423A9C" w:rsidP="00B30E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  <w:r w:rsidRPr="00501C8B">
              <w:rPr>
                <w:color w:val="FF0000"/>
                <w:sz w:val="24"/>
                <w:szCs w:val="24"/>
              </w:rPr>
              <w:t>Từ 03/6</w:t>
            </w:r>
          </w:p>
          <w:p w:rsidR="00423A9C" w:rsidRPr="00501C8B" w:rsidRDefault="00423A9C" w:rsidP="00B30EA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501C8B" w:rsidRDefault="00423A9C" w:rsidP="00B30EA4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423A9C" w:rsidRPr="00501C8B" w:rsidRDefault="00423A9C" w:rsidP="00B30EA4">
            <w:pPr>
              <w:rPr>
                <w:sz w:val="24"/>
                <w:szCs w:val="24"/>
              </w:rPr>
            </w:pPr>
          </w:p>
        </w:tc>
        <w:tc>
          <w:tcPr>
            <w:tcW w:w="4156" w:type="dxa"/>
            <w:vAlign w:val="center"/>
          </w:tcPr>
          <w:p w:rsidR="00423A9C" w:rsidRDefault="00423A9C" w:rsidP="00B30EA4">
            <w:pPr>
              <w:jc w:val="center"/>
              <w:rPr>
                <w:sz w:val="22"/>
              </w:rPr>
            </w:pPr>
            <w:r w:rsidRPr="00CA2870">
              <w:rPr>
                <w:sz w:val="22"/>
              </w:rPr>
              <w:t xml:space="preserve">Khối 12: </w:t>
            </w:r>
            <w:r>
              <w:rPr>
                <w:sz w:val="22"/>
              </w:rPr>
              <w:t xml:space="preserve">tiếp tục </w:t>
            </w:r>
            <w:r w:rsidRPr="00CA2870">
              <w:rPr>
                <w:sz w:val="22"/>
              </w:rPr>
              <w:t>Ôn thi THPT</w:t>
            </w:r>
          </w:p>
          <w:p w:rsidR="00423A9C" w:rsidRDefault="00423A9C" w:rsidP="00B30EA4">
            <w:pPr>
              <w:jc w:val="center"/>
              <w:rPr>
                <w:b/>
              </w:rPr>
            </w:pPr>
            <w:r>
              <w:rPr>
                <w:sz w:val="22"/>
              </w:rPr>
              <w:t>K10,11: Nghỉ hè – Ôn Ktra lại.</w:t>
            </w: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423A9C" w:rsidRPr="0008325E" w:rsidRDefault="00423A9C" w:rsidP="00B30EA4"/>
        </w:tc>
      </w:tr>
      <w:tr w:rsidR="00423A9C" w:rsidRPr="00C5357B" w:rsidTr="00B30EA4">
        <w:trPr>
          <w:trHeight w:val="350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23A9C" w:rsidRPr="0008325E" w:rsidRDefault="00423A9C" w:rsidP="00B30EA4">
            <w:pPr>
              <w:jc w:val="center"/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423A9C" w:rsidRPr="0008325E" w:rsidRDefault="00423A9C" w:rsidP="00B30EA4">
            <w:pPr>
              <w:jc w:val="center"/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23A9C" w:rsidRPr="0008325E" w:rsidRDefault="00423A9C" w:rsidP="00B30EA4"/>
        </w:tc>
        <w:tc>
          <w:tcPr>
            <w:tcW w:w="630" w:type="dxa"/>
            <w:tcBorders>
              <w:bottom w:val="double" w:sz="4" w:space="0" w:color="auto"/>
            </w:tcBorders>
          </w:tcPr>
          <w:p w:rsidR="00423A9C" w:rsidRPr="0008325E" w:rsidRDefault="00423A9C" w:rsidP="00B30EA4"/>
        </w:tc>
        <w:tc>
          <w:tcPr>
            <w:tcW w:w="4156" w:type="dxa"/>
            <w:tcBorders>
              <w:bottom w:val="double" w:sz="4" w:space="0" w:color="auto"/>
            </w:tcBorders>
          </w:tcPr>
          <w:p w:rsidR="00423A9C" w:rsidRPr="0008325E" w:rsidRDefault="00423A9C" w:rsidP="00B30EA4">
            <w:pPr>
              <w:jc w:val="center"/>
              <w:rPr>
                <w:b/>
              </w:rPr>
            </w:pPr>
            <w:r>
              <w:rPr>
                <w:b/>
              </w:rPr>
              <w:t xml:space="preserve">Thi THPT  ngày        </w:t>
            </w:r>
            <w:r w:rsidRPr="0008325E">
              <w:rPr>
                <w:b/>
              </w:rPr>
              <w:t>/</w:t>
            </w:r>
            <w:r>
              <w:rPr>
                <w:b/>
              </w:rPr>
              <w:t xml:space="preserve"> 06 /</w:t>
            </w:r>
            <w:r w:rsidRPr="0008325E">
              <w:rPr>
                <w:b/>
              </w:rPr>
              <w:t>201</w:t>
            </w:r>
            <w:r>
              <w:rPr>
                <w:b/>
              </w:rPr>
              <w:t>9</w:t>
            </w:r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</w:tcPr>
          <w:p w:rsidR="00423A9C" w:rsidRPr="0008325E" w:rsidRDefault="00423A9C" w:rsidP="00B30EA4"/>
        </w:tc>
      </w:tr>
    </w:tbl>
    <w:p w:rsidR="00423A9C" w:rsidRPr="00C5357B" w:rsidRDefault="00423A9C" w:rsidP="00423A9C">
      <w:pPr>
        <w:jc w:val="left"/>
        <w:rPr>
          <w:rFonts w:ascii="Calibri" w:eastAsia="Times New Roman" w:hAnsi="Calibri"/>
          <w:vanish/>
          <w:sz w:val="22"/>
          <w:szCs w:val="24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6533"/>
        <w:gridCol w:w="3295"/>
      </w:tblGrid>
      <w:tr w:rsidR="00423A9C" w:rsidRPr="00C5357B" w:rsidTr="00B30EA4">
        <w:tc>
          <w:tcPr>
            <w:tcW w:w="6570" w:type="dxa"/>
            <w:shd w:val="clear" w:color="auto" w:fill="auto"/>
          </w:tcPr>
          <w:p w:rsidR="00423A9C" w:rsidRPr="00C5357B" w:rsidRDefault="00423A9C" w:rsidP="00B30EA4">
            <w:pPr>
              <w:spacing w:before="120"/>
              <w:jc w:val="left"/>
              <w:rPr>
                <w:rFonts w:eastAsia="Times New Roman"/>
                <w:sz w:val="24"/>
                <w:szCs w:val="24"/>
              </w:rPr>
            </w:pPr>
            <w:r w:rsidRPr="00C5357B">
              <w:rPr>
                <w:rFonts w:eastAsia="Times New Roman"/>
                <w:sz w:val="24"/>
                <w:szCs w:val="24"/>
                <w:u w:val="single"/>
              </w:rPr>
              <w:t>Lưu ý:</w:t>
            </w:r>
            <w:r w:rsidRPr="00C5357B">
              <w:rPr>
                <w:rFonts w:eastAsia="Times New Roman"/>
                <w:sz w:val="24"/>
                <w:szCs w:val="24"/>
              </w:rPr>
              <w:t xml:space="preserve"> GVBM  kết hợp biên chế HK II và cột ghi chú kế họach</w:t>
            </w:r>
            <w:r w:rsidRPr="00C5357B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C5357B">
              <w:rPr>
                <w:rFonts w:eastAsia="Times New Roman"/>
                <w:sz w:val="24"/>
                <w:szCs w:val="24"/>
              </w:rPr>
              <w:t>này để lên lịch giảng dạy sát với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5357B">
              <w:rPr>
                <w:rFonts w:eastAsia="Times New Roman"/>
                <w:sz w:val="24"/>
                <w:szCs w:val="24"/>
              </w:rPr>
              <w:t>thực tế, đảm bảo đồng bộ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5357B">
              <w:rPr>
                <w:rFonts w:eastAsia="Times New Roman"/>
                <w:sz w:val="24"/>
                <w:szCs w:val="24"/>
              </w:rPr>
              <w:t>giữa các giáo viên cùng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5357B">
              <w:rPr>
                <w:rFonts w:eastAsia="Times New Roman"/>
                <w:sz w:val="24"/>
                <w:szCs w:val="24"/>
              </w:rPr>
              <w:t>bộ môn và cùng khối lớp.</w:t>
            </w:r>
          </w:p>
          <w:p w:rsidR="00423A9C" w:rsidRPr="00C5357B" w:rsidRDefault="00423A9C" w:rsidP="00B30EA4">
            <w:pPr>
              <w:spacing w:before="1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DUYỆT CỦA HIỆU TRƯỞNG</w:t>
            </w:r>
          </w:p>
        </w:tc>
        <w:tc>
          <w:tcPr>
            <w:tcW w:w="3312" w:type="dxa"/>
            <w:shd w:val="clear" w:color="auto" w:fill="auto"/>
          </w:tcPr>
          <w:p w:rsidR="00423A9C" w:rsidRPr="00C5357B" w:rsidRDefault="00423A9C" w:rsidP="00B30EA4">
            <w:pPr>
              <w:spacing w:before="120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Ngày 30 tháng 8 năm 2018</w:t>
            </w:r>
          </w:p>
          <w:p w:rsidR="00423A9C" w:rsidRPr="00C5357B" w:rsidRDefault="00423A9C" w:rsidP="00B30EA4">
            <w:pPr>
              <w:spacing w:before="120"/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 w:rsidRPr="00C5357B">
              <w:rPr>
                <w:rFonts w:eastAsia="Times New Roman"/>
                <w:b/>
                <w:sz w:val="24"/>
                <w:szCs w:val="24"/>
              </w:rPr>
              <w:t>Tồ trưởng bộ môn</w:t>
            </w:r>
          </w:p>
          <w:p w:rsidR="00423A9C" w:rsidRPr="00C5357B" w:rsidRDefault="00423A9C" w:rsidP="00B30EA4">
            <w:pPr>
              <w:jc w:val="left"/>
              <w:rPr>
                <w:rFonts w:eastAsia="Times New Roman"/>
                <w:sz w:val="24"/>
                <w:szCs w:val="24"/>
              </w:rPr>
            </w:pP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423A9C" w:rsidRPr="00C5357B" w:rsidRDefault="00423A9C" w:rsidP="00B30EA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A60444" w:rsidRDefault="00A60444">
      <w:bookmarkStart w:id="0" w:name="_GoBack"/>
      <w:bookmarkEnd w:id="0"/>
    </w:p>
    <w:sectPr w:rsidR="00A60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B3AEE"/>
    <w:multiLevelType w:val="hybridMultilevel"/>
    <w:tmpl w:val="BB52CD78"/>
    <w:lvl w:ilvl="0" w:tplc="D3E69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495A99"/>
    <w:multiLevelType w:val="hybridMultilevel"/>
    <w:tmpl w:val="408A3808"/>
    <w:lvl w:ilvl="0" w:tplc="5A14447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3400A2"/>
    <w:multiLevelType w:val="hybridMultilevel"/>
    <w:tmpl w:val="451483D8"/>
    <w:lvl w:ilvl="0" w:tplc="11506F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9C"/>
    <w:rsid w:val="00423A9C"/>
    <w:rsid w:val="00A6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9C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9C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990</Words>
  <Characters>5645</Characters>
  <Application>Microsoft Office Word</Application>
  <DocSecurity>0</DocSecurity>
  <Lines>47</Lines>
  <Paragraphs>13</Paragraphs>
  <ScaleCrop>false</ScaleCrop>
  <Company>Microsoft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2019-01-04T07:55:00Z</dcterms:created>
  <dcterms:modified xsi:type="dcterms:W3CDTF">2019-01-04T07:55:00Z</dcterms:modified>
</cp:coreProperties>
</file>